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9D8" w:rsidRPr="00911198" w:rsidRDefault="000E29D8" w:rsidP="000E29D8">
      <w:pPr>
        <w:rPr>
          <w:rFonts w:cstheme="minorHAnsi"/>
        </w:rPr>
      </w:pPr>
      <w:bookmarkStart w:id="0" w:name="_GoBack"/>
      <w:bookmarkEnd w:id="0"/>
      <w:r w:rsidRPr="00911198">
        <w:rPr>
          <w:rFonts w:cstheme="minorHAnsi"/>
        </w:rPr>
        <w:t>Dear Valued Dental Patient,</w:t>
      </w:r>
    </w:p>
    <w:p w:rsidR="000E29D8" w:rsidRPr="00911198" w:rsidRDefault="000E29D8" w:rsidP="000E29D8">
      <w:pPr>
        <w:rPr>
          <w:rFonts w:cstheme="minorHAnsi"/>
        </w:rPr>
      </w:pPr>
    </w:p>
    <w:p w:rsidR="000E29D8" w:rsidRPr="00911198" w:rsidRDefault="000E29D8" w:rsidP="000E29D8">
      <w:pPr>
        <w:rPr>
          <w:rFonts w:cstheme="minorHAnsi"/>
        </w:rPr>
      </w:pPr>
      <w:r w:rsidRPr="00911198">
        <w:rPr>
          <w:rFonts w:cstheme="minorHAnsi"/>
        </w:rPr>
        <w:t xml:space="preserve">At Clackamas County, we are concerned with your </w:t>
      </w:r>
      <w:r>
        <w:rPr>
          <w:rFonts w:cstheme="minorHAnsi"/>
        </w:rPr>
        <w:t>experience in our dental clinic</w:t>
      </w:r>
      <w:r w:rsidRPr="00911198">
        <w:rPr>
          <w:rFonts w:cstheme="minorHAnsi"/>
        </w:rPr>
        <w:t xml:space="preserve">.  </w:t>
      </w:r>
      <w:r>
        <w:rPr>
          <w:rFonts w:cstheme="minorHAnsi"/>
        </w:rPr>
        <w:t>M</w:t>
      </w:r>
      <w:r w:rsidRPr="00911198">
        <w:rPr>
          <w:rFonts w:cstheme="minorHAnsi"/>
        </w:rPr>
        <w:t xml:space="preserve">any people experience anxiety when visiting the </w:t>
      </w:r>
      <w:r>
        <w:rPr>
          <w:rFonts w:cstheme="minorHAnsi"/>
        </w:rPr>
        <w:t>dental clinic</w:t>
      </w:r>
      <w:r w:rsidRPr="00911198">
        <w:rPr>
          <w:rFonts w:cstheme="minorHAnsi"/>
        </w:rPr>
        <w:t>,</w:t>
      </w:r>
      <w:r>
        <w:rPr>
          <w:rFonts w:cstheme="minorHAnsi"/>
        </w:rPr>
        <w:t xml:space="preserve"> and we want to help.  </w:t>
      </w:r>
      <w:r w:rsidRPr="00911198">
        <w:rPr>
          <w:rFonts w:cstheme="minorHAnsi"/>
        </w:rPr>
        <w:t xml:space="preserve">We have incorporated </w:t>
      </w:r>
      <w:r>
        <w:rPr>
          <w:rFonts w:cstheme="minorHAnsi"/>
        </w:rPr>
        <w:t xml:space="preserve">methods to better support our patients including this survey, which </w:t>
      </w:r>
      <w:r w:rsidRPr="00911198">
        <w:rPr>
          <w:rFonts w:cstheme="minorHAnsi"/>
        </w:rPr>
        <w:t xml:space="preserve">allows us to recognize your anxiety and modify treatment based on your needs.  We have comfort items and counselors available who may be able to help with your dental anxiety. </w:t>
      </w:r>
      <w:r>
        <w:rPr>
          <w:rFonts w:cstheme="minorHAnsi"/>
        </w:rPr>
        <w:t xml:space="preserve">  </w:t>
      </w:r>
      <w:r w:rsidRPr="00911198">
        <w:rPr>
          <w:rFonts w:cstheme="minorHAnsi"/>
        </w:rPr>
        <w:t xml:space="preserve">Please answer the following four questions and feel free to share any concerns you have with your </w:t>
      </w:r>
      <w:r>
        <w:rPr>
          <w:rFonts w:cstheme="minorHAnsi"/>
        </w:rPr>
        <w:t xml:space="preserve">dental team.  </w:t>
      </w:r>
      <w:r w:rsidRPr="00911198">
        <w:rPr>
          <w:rFonts w:cstheme="minorHAnsi"/>
        </w:rPr>
        <w:t>We are excited to create a more positive dental experience for you starting today and moving forward.</w:t>
      </w:r>
    </w:p>
    <w:p w:rsidR="000E29D8" w:rsidRPr="00911198" w:rsidRDefault="000E29D8" w:rsidP="000E29D8">
      <w:pPr>
        <w:rPr>
          <w:rFonts w:cstheme="minorHAnsi"/>
        </w:rPr>
      </w:pPr>
    </w:p>
    <w:p w:rsidR="000E29D8" w:rsidRPr="00911198" w:rsidRDefault="000E29D8" w:rsidP="000E29D8">
      <w:pPr>
        <w:rPr>
          <w:rFonts w:cstheme="minorHAnsi"/>
        </w:rPr>
      </w:pPr>
      <w:r w:rsidRPr="00911198">
        <w:rPr>
          <w:rFonts w:cstheme="minorHAnsi"/>
        </w:rPr>
        <w:t>In good dental health,</w:t>
      </w:r>
    </w:p>
    <w:p w:rsidR="000E29D8" w:rsidRPr="00911198" w:rsidRDefault="000E29D8" w:rsidP="000E29D8">
      <w:pPr>
        <w:rPr>
          <w:rFonts w:cstheme="minorHAnsi"/>
        </w:rPr>
      </w:pPr>
      <w:r w:rsidRPr="00911198">
        <w:rPr>
          <w:rFonts w:cstheme="minorHAnsi"/>
        </w:rPr>
        <w:t>Your Clackamas County Dental Team</w:t>
      </w:r>
    </w:p>
    <w:p w:rsidR="000E29D8" w:rsidRPr="00911198" w:rsidRDefault="000E29D8" w:rsidP="000E29D8">
      <w:pPr>
        <w:rPr>
          <w:rFonts w:cstheme="minorHAnsi"/>
        </w:rPr>
      </w:pPr>
    </w:p>
    <w:p w:rsidR="000E29D8" w:rsidRPr="00911198" w:rsidRDefault="000E29D8" w:rsidP="000E29D8">
      <w:pPr>
        <w:rPr>
          <w:rFonts w:cstheme="minorHAnsi"/>
        </w:rPr>
      </w:pPr>
    </w:p>
    <w:p w:rsidR="000E29D8" w:rsidRPr="00911198" w:rsidRDefault="000E29D8" w:rsidP="000E29D8">
      <w:pPr>
        <w:rPr>
          <w:rFonts w:ascii="Times New Roman" w:hAnsi="Times New Roman" w:cs="Times New Roman"/>
          <w:b/>
          <w:u w:val="single"/>
        </w:rPr>
      </w:pPr>
      <w:r w:rsidRPr="00911198">
        <w:rPr>
          <w:rFonts w:ascii="Times New Roman" w:hAnsi="Times New Roman" w:cs="Times New Roman"/>
          <w:b/>
          <w:u w:val="single"/>
        </w:rPr>
        <w:t>DENTAL ANXIETY SURVEY</w:t>
      </w:r>
    </w:p>
    <w:p w:rsidR="000E29D8" w:rsidRPr="00911198" w:rsidRDefault="000E29D8" w:rsidP="000E29D8">
      <w:pPr>
        <w:pStyle w:val="BodyText"/>
        <w:ind w:firstLine="0"/>
        <w:rPr>
          <w:rFonts w:cstheme="minorHAnsi"/>
          <w:b/>
          <w:sz w:val="22"/>
          <w:szCs w:val="22"/>
        </w:rPr>
      </w:pPr>
    </w:p>
    <w:p w:rsidR="000E29D8" w:rsidRPr="00911198" w:rsidRDefault="000E29D8" w:rsidP="000E29D8">
      <w:pPr>
        <w:pStyle w:val="ListParagraph"/>
        <w:widowControl w:val="0"/>
        <w:numPr>
          <w:ilvl w:val="0"/>
          <w:numId w:val="4"/>
        </w:numPr>
        <w:tabs>
          <w:tab w:val="left" w:pos="879"/>
          <w:tab w:val="left" w:pos="880"/>
        </w:tabs>
        <w:autoSpaceDE w:val="0"/>
        <w:autoSpaceDN w:val="0"/>
        <w:rPr>
          <w:rFonts w:cstheme="minorHAnsi"/>
        </w:rPr>
      </w:pPr>
      <w:r w:rsidRPr="00911198">
        <w:rPr>
          <w:rFonts w:cstheme="minorHAnsi"/>
        </w:rPr>
        <w:t>If you had an appointment for a dental check-up, how would you feel about</w:t>
      </w:r>
      <w:r w:rsidRPr="00911198">
        <w:rPr>
          <w:rFonts w:cstheme="minorHAnsi"/>
          <w:spacing w:val="-12"/>
        </w:rPr>
        <w:t xml:space="preserve"> </w:t>
      </w:r>
      <w:r w:rsidRPr="00911198">
        <w:rPr>
          <w:rFonts w:cstheme="minorHAnsi"/>
        </w:rPr>
        <w:t>it?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spacing w:before="199"/>
        <w:ind w:hanging="721"/>
        <w:rPr>
          <w:rFonts w:cstheme="minorHAnsi"/>
        </w:rPr>
      </w:pPr>
      <w:r w:rsidRPr="00911198">
        <w:rPr>
          <w:rFonts w:cstheme="minorHAnsi"/>
        </w:rPr>
        <w:t>I would look forward to it.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ind w:hanging="721"/>
        <w:rPr>
          <w:rFonts w:cstheme="minorHAnsi"/>
        </w:rPr>
      </w:pPr>
      <w:r w:rsidRPr="00911198">
        <w:rPr>
          <w:rFonts w:cstheme="minorHAnsi"/>
        </w:rPr>
        <w:t>I wouldn't care one way or the</w:t>
      </w:r>
      <w:r w:rsidRPr="00911198">
        <w:rPr>
          <w:rFonts w:cstheme="minorHAnsi"/>
          <w:spacing w:val="-1"/>
        </w:rPr>
        <w:t xml:space="preserve"> </w:t>
      </w:r>
      <w:r w:rsidRPr="00911198">
        <w:rPr>
          <w:rFonts w:cstheme="minorHAnsi"/>
        </w:rPr>
        <w:t>other.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ind w:hanging="721"/>
        <w:rPr>
          <w:rFonts w:cstheme="minorHAnsi"/>
        </w:rPr>
      </w:pPr>
      <w:r w:rsidRPr="00911198">
        <w:rPr>
          <w:rFonts w:cstheme="minorHAnsi"/>
        </w:rPr>
        <w:t>I would be a little nervous about it.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ind w:left="1600" w:hanging="721"/>
        <w:rPr>
          <w:rFonts w:cstheme="minorHAnsi"/>
        </w:rPr>
      </w:pPr>
      <w:r w:rsidRPr="00911198">
        <w:rPr>
          <w:rFonts w:cstheme="minorHAnsi"/>
        </w:rPr>
        <w:t>I would be scared.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spacing w:before="1"/>
        <w:ind w:hanging="721"/>
        <w:rPr>
          <w:rFonts w:cstheme="minorHAnsi"/>
        </w:rPr>
      </w:pPr>
      <w:r w:rsidRPr="00911198">
        <w:rPr>
          <w:rFonts w:cstheme="minorHAnsi"/>
        </w:rPr>
        <w:t>I would be very scared of what the dentist will be</w:t>
      </w:r>
      <w:r w:rsidRPr="00911198">
        <w:rPr>
          <w:rFonts w:cstheme="minorHAnsi"/>
          <w:spacing w:val="-3"/>
        </w:rPr>
        <w:t xml:space="preserve"> </w:t>
      </w:r>
      <w:r w:rsidRPr="00911198">
        <w:rPr>
          <w:rFonts w:cstheme="minorHAnsi"/>
        </w:rPr>
        <w:t>doing.</w:t>
      </w:r>
    </w:p>
    <w:p w:rsidR="000E29D8" w:rsidRPr="00911198" w:rsidRDefault="000E29D8" w:rsidP="000E29D8">
      <w:pPr>
        <w:pStyle w:val="BodyText"/>
        <w:ind w:firstLine="0"/>
        <w:rPr>
          <w:rFonts w:cstheme="minorHAnsi"/>
          <w:sz w:val="22"/>
          <w:szCs w:val="22"/>
        </w:rPr>
      </w:pPr>
    </w:p>
    <w:p w:rsidR="000E29D8" w:rsidRPr="00911198" w:rsidRDefault="000E29D8" w:rsidP="000E29D8">
      <w:pPr>
        <w:pStyle w:val="ListParagraph"/>
        <w:widowControl w:val="0"/>
        <w:numPr>
          <w:ilvl w:val="0"/>
          <w:numId w:val="4"/>
        </w:numPr>
        <w:tabs>
          <w:tab w:val="left" w:pos="879"/>
          <w:tab w:val="left" w:pos="880"/>
        </w:tabs>
        <w:autoSpaceDE w:val="0"/>
        <w:autoSpaceDN w:val="0"/>
        <w:ind w:left="879"/>
        <w:rPr>
          <w:rFonts w:cstheme="minorHAnsi"/>
        </w:rPr>
      </w:pPr>
      <w:r w:rsidRPr="00911198">
        <w:rPr>
          <w:rFonts w:cstheme="minorHAnsi"/>
        </w:rPr>
        <w:t>While you are waiting for the dentist in the dental chair, how do you</w:t>
      </w:r>
      <w:r w:rsidRPr="00911198">
        <w:rPr>
          <w:rFonts w:cstheme="minorHAnsi"/>
          <w:spacing w:val="6"/>
        </w:rPr>
        <w:t xml:space="preserve"> </w:t>
      </w:r>
      <w:r w:rsidRPr="00911198">
        <w:rPr>
          <w:rFonts w:cstheme="minorHAnsi"/>
        </w:rPr>
        <w:t>feel?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spacing w:before="199"/>
        <w:ind w:hanging="721"/>
        <w:rPr>
          <w:rFonts w:cstheme="minorHAnsi"/>
        </w:rPr>
      </w:pPr>
      <w:r w:rsidRPr="00911198">
        <w:rPr>
          <w:rFonts w:cstheme="minorHAnsi"/>
        </w:rPr>
        <w:t>Relaxed.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600"/>
          <w:tab w:val="left" w:pos="1601"/>
        </w:tabs>
        <w:autoSpaceDE w:val="0"/>
        <w:autoSpaceDN w:val="0"/>
        <w:ind w:left="1600" w:hanging="722"/>
        <w:rPr>
          <w:rFonts w:cstheme="minorHAnsi"/>
        </w:rPr>
      </w:pPr>
      <w:r w:rsidRPr="00911198">
        <w:rPr>
          <w:rFonts w:cstheme="minorHAnsi"/>
        </w:rPr>
        <w:t>A little nervous.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ind w:left="1600" w:hanging="721"/>
        <w:rPr>
          <w:rFonts w:cstheme="minorHAnsi"/>
        </w:rPr>
      </w:pPr>
      <w:r w:rsidRPr="00911198">
        <w:rPr>
          <w:rFonts w:cstheme="minorHAnsi"/>
        </w:rPr>
        <w:t>Nervous.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1"/>
        </w:tabs>
        <w:autoSpaceDE w:val="0"/>
        <w:autoSpaceDN w:val="0"/>
        <w:ind w:left="1600" w:hanging="722"/>
        <w:rPr>
          <w:rFonts w:cstheme="minorHAnsi"/>
        </w:rPr>
      </w:pPr>
      <w:r w:rsidRPr="00911198">
        <w:rPr>
          <w:rFonts w:cstheme="minorHAnsi"/>
        </w:rPr>
        <w:t>Anxious.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ind w:hanging="721"/>
        <w:rPr>
          <w:rFonts w:cstheme="minorHAnsi"/>
        </w:rPr>
      </w:pPr>
      <w:r w:rsidRPr="00911198">
        <w:rPr>
          <w:rFonts w:cstheme="minorHAnsi"/>
        </w:rPr>
        <w:t>Very anxious.</w:t>
      </w:r>
    </w:p>
    <w:p w:rsidR="000E29D8" w:rsidRPr="00911198" w:rsidRDefault="000E29D8" w:rsidP="000E29D8">
      <w:pPr>
        <w:pStyle w:val="BodyText"/>
        <w:spacing w:before="11"/>
        <w:ind w:firstLine="0"/>
        <w:rPr>
          <w:rFonts w:cstheme="minorHAnsi"/>
          <w:sz w:val="22"/>
          <w:szCs w:val="22"/>
        </w:rPr>
      </w:pPr>
    </w:p>
    <w:p w:rsidR="000E29D8" w:rsidRPr="00911198" w:rsidRDefault="000E29D8" w:rsidP="000E29D8">
      <w:pPr>
        <w:pStyle w:val="ListParagraph"/>
        <w:widowControl w:val="0"/>
        <w:numPr>
          <w:ilvl w:val="0"/>
          <w:numId w:val="4"/>
        </w:numPr>
        <w:tabs>
          <w:tab w:val="left" w:pos="879"/>
          <w:tab w:val="left" w:pos="880"/>
        </w:tabs>
        <w:autoSpaceDE w:val="0"/>
        <w:autoSpaceDN w:val="0"/>
        <w:ind w:left="879" w:right="702"/>
        <w:rPr>
          <w:rFonts w:cstheme="minorHAnsi"/>
        </w:rPr>
      </w:pPr>
      <w:r w:rsidRPr="00911198">
        <w:rPr>
          <w:rFonts w:cstheme="minorHAnsi"/>
        </w:rPr>
        <w:t>While you are in the dental chair waiting, the dental staff sets out instruments needed for your filling, how do you</w:t>
      </w:r>
      <w:r w:rsidRPr="00911198">
        <w:rPr>
          <w:rFonts w:cstheme="minorHAnsi"/>
          <w:spacing w:val="-1"/>
        </w:rPr>
        <w:t xml:space="preserve"> </w:t>
      </w:r>
      <w:r w:rsidRPr="00911198">
        <w:rPr>
          <w:rFonts w:cstheme="minorHAnsi"/>
        </w:rPr>
        <w:t>feel?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spacing w:before="199"/>
        <w:ind w:hanging="721"/>
        <w:rPr>
          <w:rFonts w:cstheme="minorHAnsi"/>
        </w:rPr>
      </w:pPr>
      <w:r w:rsidRPr="00911198">
        <w:rPr>
          <w:rFonts w:cstheme="minorHAnsi"/>
        </w:rPr>
        <w:t>Relaxed.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600"/>
          <w:tab w:val="left" w:pos="1601"/>
        </w:tabs>
        <w:autoSpaceDE w:val="0"/>
        <w:autoSpaceDN w:val="0"/>
        <w:ind w:left="1600" w:hanging="722"/>
        <w:rPr>
          <w:rFonts w:cstheme="minorHAnsi"/>
        </w:rPr>
      </w:pPr>
      <w:r w:rsidRPr="00911198">
        <w:rPr>
          <w:rFonts w:cstheme="minorHAnsi"/>
        </w:rPr>
        <w:t>A little nervous.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ind w:left="1600" w:hanging="721"/>
        <w:rPr>
          <w:rFonts w:cstheme="minorHAnsi"/>
        </w:rPr>
      </w:pPr>
      <w:r w:rsidRPr="00911198">
        <w:rPr>
          <w:rFonts w:cstheme="minorHAnsi"/>
        </w:rPr>
        <w:t>Nervous.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1"/>
        </w:tabs>
        <w:autoSpaceDE w:val="0"/>
        <w:autoSpaceDN w:val="0"/>
        <w:ind w:left="1600" w:hanging="722"/>
        <w:rPr>
          <w:rFonts w:cstheme="minorHAnsi"/>
        </w:rPr>
      </w:pPr>
      <w:r w:rsidRPr="00911198">
        <w:rPr>
          <w:rFonts w:cstheme="minorHAnsi"/>
        </w:rPr>
        <w:t>Anxious.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spacing w:before="1"/>
        <w:ind w:hanging="721"/>
        <w:rPr>
          <w:rFonts w:cstheme="minorHAnsi"/>
        </w:rPr>
      </w:pPr>
      <w:r w:rsidRPr="00911198">
        <w:rPr>
          <w:rFonts w:cstheme="minorHAnsi"/>
        </w:rPr>
        <w:t>Very anxious.</w:t>
      </w:r>
    </w:p>
    <w:p w:rsidR="000E29D8" w:rsidRPr="00911198" w:rsidRDefault="000E29D8" w:rsidP="000E29D8">
      <w:pPr>
        <w:pStyle w:val="BodyText"/>
        <w:ind w:firstLine="0"/>
        <w:rPr>
          <w:rFonts w:cstheme="minorHAnsi"/>
          <w:sz w:val="22"/>
          <w:szCs w:val="22"/>
        </w:rPr>
      </w:pPr>
    </w:p>
    <w:p w:rsidR="000E29D8" w:rsidRPr="00911198" w:rsidRDefault="000E29D8" w:rsidP="000E29D8">
      <w:pPr>
        <w:pStyle w:val="ListParagraph"/>
        <w:widowControl w:val="0"/>
        <w:numPr>
          <w:ilvl w:val="0"/>
          <w:numId w:val="4"/>
        </w:numPr>
        <w:tabs>
          <w:tab w:val="left" w:pos="879"/>
          <w:tab w:val="left" w:pos="880"/>
        </w:tabs>
        <w:autoSpaceDE w:val="0"/>
        <w:autoSpaceDN w:val="0"/>
        <w:ind w:left="879" w:right="738"/>
        <w:rPr>
          <w:rFonts w:cstheme="minorHAnsi"/>
        </w:rPr>
      </w:pPr>
      <w:r w:rsidRPr="00911198">
        <w:rPr>
          <w:rFonts w:cstheme="minorHAnsi"/>
        </w:rPr>
        <w:t>While you are waiting to have your teeth cleaned, and the dentist or hygienist is getting out the instruments which will be used to clean your teeth, how do you</w:t>
      </w:r>
      <w:r w:rsidRPr="00911198">
        <w:rPr>
          <w:rFonts w:cstheme="minorHAnsi"/>
          <w:spacing w:val="-1"/>
        </w:rPr>
        <w:t xml:space="preserve"> </w:t>
      </w:r>
      <w:r w:rsidRPr="00911198">
        <w:rPr>
          <w:rFonts w:cstheme="minorHAnsi"/>
        </w:rPr>
        <w:t>feel?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spacing w:before="199"/>
        <w:ind w:hanging="721"/>
        <w:rPr>
          <w:rFonts w:cstheme="minorHAnsi"/>
        </w:rPr>
      </w:pPr>
      <w:r w:rsidRPr="00911198">
        <w:rPr>
          <w:rFonts w:cstheme="minorHAnsi"/>
        </w:rPr>
        <w:t>Relaxed.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600"/>
          <w:tab w:val="left" w:pos="1601"/>
        </w:tabs>
        <w:autoSpaceDE w:val="0"/>
        <w:autoSpaceDN w:val="0"/>
        <w:ind w:left="1600" w:hanging="722"/>
        <w:rPr>
          <w:rFonts w:cstheme="minorHAnsi"/>
        </w:rPr>
      </w:pPr>
      <w:r w:rsidRPr="00911198">
        <w:rPr>
          <w:rFonts w:cstheme="minorHAnsi"/>
        </w:rPr>
        <w:t>A little nervous.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ind w:left="1600" w:hanging="721"/>
        <w:rPr>
          <w:rFonts w:cstheme="minorHAnsi"/>
        </w:rPr>
      </w:pPr>
      <w:r w:rsidRPr="00911198">
        <w:rPr>
          <w:rFonts w:cstheme="minorHAnsi"/>
        </w:rPr>
        <w:t>Nervous.</w:t>
      </w:r>
    </w:p>
    <w:p w:rsidR="000E29D8" w:rsidRPr="0091119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1"/>
        </w:tabs>
        <w:autoSpaceDE w:val="0"/>
        <w:autoSpaceDN w:val="0"/>
        <w:ind w:left="1600" w:hanging="722"/>
        <w:rPr>
          <w:rFonts w:cstheme="minorHAnsi"/>
        </w:rPr>
      </w:pPr>
      <w:r w:rsidRPr="00911198">
        <w:rPr>
          <w:rFonts w:cstheme="minorHAnsi"/>
        </w:rPr>
        <w:t>Anxious.</w:t>
      </w:r>
    </w:p>
    <w:p w:rsidR="000E29D8" w:rsidRDefault="000E29D8" w:rsidP="000E29D8">
      <w:pPr>
        <w:pStyle w:val="ListParagraph"/>
        <w:widowControl w:val="0"/>
        <w:numPr>
          <w:ilvl w:val="1"/>
          <w:numId w:val="4"/>
        </w:numPr>
        <w:tabs>
          <w:tab w:val="left" w:pos="1599"/>
          <w:tab w:val="left" w:pos="1600"/>
        </w:tabs>
        <w:autoSpaceDE w:val="0"/>
        <w:autoSpaceDN w:val="0"/>
        <w:ind w:hanging="721"/>
        <w:rPr>
          <w:rFonts w:cstheme="minorHAnsi"/>
        </w:rPr>
      </w:pPr>
      <w:r w:rsidRPr="00911198">
        <w:rPr>
          <w:rFonts w:cstheme="minorHAnsi"/>
        </w:rPr>
        <w:t>Very anxious.</w:t>
      </w:r>
    </w:p>
    <w:sectPr w:rsidR="000E29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D8" w:rsidRDefault="000E29D8" w:rsidP="000E29D8">
      <w:r>
        <w:separator/>
      </w:r>
    </w:p>
  </w:endnote>
  <w:endnote w:type="continuationSeparator" w:id="0">
    <w:p w:rsidR="000E29D8" w:rsidRDefault="000E29D8" w:rsidP="000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D8" w:rsidRDefault="000E29D8" w:rsidP="000E29D8">
      <w:r>
        <w:separator/>
      </w:r>
    </w:p>
  </w:footnote>
  <w:footnote w:type="continuationSeparator" w:id="0">
    <w:p w:rsidR="000E29D8" w:rsidRDefault="000E29D8" w:rsidP="000E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9D8" w:rsidRDefault="000E29D8">
    <w:pPr>
      <w:pStyle w:val="Header"/>
    </w:pP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-228600</wp:posOffset>
          </wp:positionV>
          <wp:extent cx="2432050" cy="685800"/>
          <wp:effectExtent l="0" t="0" r="6350" b="0"/>
          <wp:wrapSquare wrapText="bothSides"/>
          <wp:docPr id="1" name="Picture 1" descr="CHC_Logo_Colo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C_Logo_Color_Horizont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130E"/>
    <w:multiLevelType w:val="hybridMultilevel"/>
    <w:tmpl w:val="4DAA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C45C2"/>
    <w:multiLevelType w:val="hybridMultilevel"/>
    <w:tmpl w:val="66842CB2"/>
    <w:lvl w:ilvl="0" w:tplc="15744266">
      <w:start w:val="1"/>
      <w:numFmt w:val="lowerRoman"/>
      <w:lvlText w:val="%1.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BDE0042"/>
    <w:multiLevelType w:val="hybridMultilevel"/>
    <w:tmpl w:val="059A24FC"/>
    <w:lvl w:ilvl="0" w:tplc="E0280BB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8134A0"/>
    <w:multiLevelType w:val="hybridMultilevel"/>
    <w:tmpl w:val="33D264FC"/>
    <w:lvl w:ilvl="0" w:tplc="A9D00BCA">
      <w:start w:val="1"/>
      <w:numFmt w:val="decimal"/>
      <w:lvlText w:val="%1."/>
      <w:lvlJc w:val="left"/>
      <w:pPr>
        <w:ind w:left="880" w:hanging="720"/>
      </w:pPr>
      <w:rPr>
        <w:rFonts w:ascii="Book Antiqua" w:eastAsia="Book Antiqua" w:hAnsi="Book Antiqua" w:cs="Book Antiqua" w:hint="default"/>
        <w:w w:val="100"/>
        <w:sz w:val="20"/>
        <w:szCs w:val="20"/>
      </w:rPr>
    </w:lvl>
    <w:lvl w:ilvl="1" w:tplc="B3544E8E">
      <w:start w:val="1"/>
      <w:numFmt w:val="lowerLetter"/>
      <w:lvlText w:val="%2."/>
      <w:lvlJc w:val="left"/>
      <w:pPr>
        <w:ind w:left="1599" w:hanging="720"/>
      </w:pPr>
      <w:rPr>
        <w:rFonts w:ascii="Book Antiqua" w:eastAsia="Book Antiqua" w:hAnsi="Book Antiqua" w:cs="Book Antiqua" w:hint="default"/>
        <w:w w:val="100"/>
        <w:sz w:val="20"/>
        <w:szCs w:val="20"/>
      </w:rPr>
    </w:lvl>
    <w:lvl w:ilvl="2" w:tplc="FA74BEE4">
      <w:numFmt w:val="bullet"/>
      <w:lvlText w:val="•"/>
      <w:lvlJc w:val="left"/>
      <w:pPr>
        <w:ind w:left="2468" w:hanging="720"/>
      </w:pPr>
      <w:rPr>
        <w:rFonts w:hint="default"/>
      </w:rPr>
    </w:lvl>
    <w:lvl w:ilvl="3" w:tplc="B900B676">
      <w:numFmt w:val="bullet"/>
      <w:lvlText w:val="•"/>
      <w:lvlJc w:val="left"/>
      <w:pPr>
        <w:ind w:left="3337" w:hanging="720"/>
      </w:pPr>
      <w:rPr>
        <w:rFonts w:hint="default"/>
      </w:rPr>
    </w:lvl>
    <w:lvl w:ilvl="4" w:tplc="432AF2A8">
      <w:numFmt w:val="bullet"/>
      <w:lvlText w:val="•"/>
      <w:lvlJc w:val="left"/>
      <w:pPr>
        <w:ind w:left="4206" w:hanging="720"/>
      </w:pPr>
      <w:rPr>
        <w:rFonts w:hint="default"/>
      </w:rPr>
    </w:lvl>
    <w:lvl w:ilvl="5" w:tplc="D4BCEBA8">
      <w:numFmt w:val="bullet"/>
      <w:lvlText w:val="•"/>
      <w:lvlJc w:val="left"/>
      <w:pPr>
        <w:ind w:left="5075" w:hanging="720"/>
      </w:pPr>
      <w:rPr>
        <w:rFonts w:hint="default"/>
      </w:rPr>
    </w:lvl>
    <w:lvl w:ilvl="6" w:tplc="3654C66E">
      <w:numFmt w:val="bullet"/>
      <w:lvlText w:val="•"/>
      <w:lvlJc w:val="left"/>
      <w:pPr>
        <w:ind w:left="5944" w:hanging="720"/>
      </w:pPr>
      <w:rPr>
        <w:rFonts w:hint="default"/>
      </w:rPr>
    </w:lvl>
    <w:lvl w:ilvl="7" w:tplc="E88832CA">
      <w:numFmt w:val="bullet"/>
      <w:lvlText w:val="•"/>
      <w:lvlJc w:val="left"/>
      <w:pPr>
        <w:ind w:left="6813" w:hanging="720"/>
      </w:pPr>
      <w:rPr>
        <w:rFonts w:hint="default"/>
      </w:rPr>
    </w:lvl>
    <w:lvl w:ilvl="8" w:tplc="F4A291EA">
      <w:numFmt w:val="bullet"/>
      <w:lvlText w:val="•"/>
      <w:lvlJc w:val="left"/>
      <w:pPr>
        <w:ind w:left="7682" w:hanging="72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8E"/>
    <w:rsid w:val="0008381D"/>
    <w:rsid w:val="000E29D8"/>
    <w:rsid w:val="0094298E"/>
    <w:rsid w:val="00C7574A"/>
    <w:rsid w:val="00E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7FA4A-0905-486B-9110-3B25303D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29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4298E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0E29D8"/>
    <w:pPr>
      <w:widowControl w:val="0"/>
      <w:autoSpaceDE w:val="0"/>
      <w:autoSpaceDN w:val="0"/>
      <w:ind w:hanging="721"/>
    </w:pPr>
    <w:rPr>
      <w:rFonts w:ascii="Book Antiqua" w:eastAsia="Book Antiqua" w:hAnsi="Book Antiqua" w:cs="Book Antiqu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E29D8"/>
    <w:rPr>
      <w:rFonts w:ascii="Book Antiqua" w:eastAsia="Book Antiqua" w:hAnsi="Book Antiqua" w:cs="Book Antiqu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2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9D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2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9D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4D6E.DE5B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Mercado, Ruth</dc:creator>
  <cp:keywords/>
  <dc:description/>
  <cp:lastModifiedBy>Caroline Freeman</cp:lastModifiedBy>
  <cp:revision>2</cp:revision>
  <dcterms:created xsi:type="dcterms:W3CDTF">2020-10-09T17:34:00Z</dcterms:created>
  <dcterms:modified xsi:type="dcterms:W3CDTF">2020-10-09T17:34:00Z</dcterms:modified>
</cp:coreProperties>
</file>