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A11A" w14:textId="77777777" w:rsidR="00BE6427" w:rsidRPr="00715F56" w:rsidRDefault="00923304" w:rsidP="00715F56">
      <w:pPr>
        <w:jc w:val="center"/>
        <w:rPr>
          <w:b/>
          <w:sz w:val="36"/>
          <w:szCs w:val="36"/>
        </w:rPr>
      </w:pPr>
      <w:r w:rsidRPr="00715F56">
        <w:rPr>
          <w:b/>
          <w:sz w:val="36"/>
          <w:szCs w:val="36"/>
        </w:rPr>
        <w:t>FRONT DESK</w:t>
      </w:r>
      <w:r w:rsidR="00715F56" w:rsidRPr="00715F56">
        <w:rPr>
          <w:b/>
          <w:sz w:val="36"/>
          <w:szCs w:val="36"/>
        </w:rPr>
        <w:t xml:space="preserve"> STAFF</w:t>
      </w:r>
      <w:r w:rsidR="0076727E">
        <w:rPr>
          <w:b/>
          <w:sz w:val="36"/>
          <w:szCs w:val="36"/>
        </w:rPr>
        <w:t>:</w:t>
      </w:r>
      <w:r w:rsidR="00715F56" w:rsidRPr="00715F56">
        <w:rPr>
          <w:b/>
          <w:sz w:val="36"/>
          <w:szCs w:val="36"/>
        </w:rPr>
        <w:t xml:space="preserve"> Understanding and Using P-5 paperwork</w:t>
      </w:r>
    </w:p>
    <w:p w14:paraId="10265071" w14:textId="77777777" w:rsidR="00D60A7D" w:rsidRPr="00715F56" w:rsidRDefault="00D60A7D" w:rsidP="0076727E">
      <w:pPr>
        <w:spacing w:after="0"/>
        <w:rPr>
          <w:b/>
          <w:noProof/>
          <w:sz w:val="28"/>
          <w:szCs w:val="28"/>
        </w:rPr>
      </w:pPr>
      <w:r w:rsidRPr="00715F56">
        <w:rPr>
          <w:b/>
          <w:noProof/>
          <w:sz w:val="28"/>
          <w:szCs w:val="28"/>
        </w:rPr>
        <w:t>P-5 Paperwork:</w:t>
      </w:r>
    </w:p>
    <w:p w14:paraId="28E8CB68" w14:textId="77777777" w:rsidR="00D60A7D" w:rsidRPr="0076727E" w:rsidRDefault="00D60A7D" w:rsidP="0076727E">
      <w:pPr>
        <w:spacing w:line="259" w:lineRule="auto"/>
        <w:rPr>
          <w:rFonts w:ascii="Palatino Linotype" w:hAnsi="Palatino Linotype"/>
          <w:noProof/>
        </w:rPr>
      </w:pPr>
      <w:r w:rsidRPr="0076727E">
        <w:rPr>
          <w:rFonts w:ascii="Palatino Linotype" w:hAnsi="Palatino Linotype"/>
          <w:noProof/>
        </w:rPr>
        <w:t>There are TWO types of P-5 paperwork:</w:t>
      </w:r>
    </w:p>
    <w:p w14:paraId="05D00BC8" w14:textId="77777777" w:rsidR="00363313" w:rsidRPr="00363313" w:rsidRDefault="00D60A7D" w:rsidP="0076727E">
      <w:pPr>
        <w:pStyle w:val="ListParagraph"/>
        <w:numPr>
          <w:ilvl w:val="0"/>
          <w:numId w:val="3"/>
        </w:numPr>
        <w:spacing w:line="259" w:lineRule="auto"/>
        <w:rPr>
          <w:noProof/>
          <w:color w:val="4472C4" w:themeColor="accent1"/>
        </w:rPr>
      </w:pPr>
      <w:r w:rsidRPr="00363313">
        <w:rPr>
          <w:noProof/>
          <w:color w:val="4472C4" w:themeColor="accent1"/>
        </w:rPr>
        <w:t>The pediatric registration</w:t>
      </w:r>
      <w:r w:rsidR="00812ABE" w:rsidRPr="00363313">
        <w:rPr>
          <w:noProof/>
          <w:color w:val="4472C4" w:themeColor="accent1"/>
        </w:rPr>
        <w:t>,</w:t>
      </w:r>
      <w:r w:rsidRPr="00363313">
        <w:rPr>
          <w:noProof/>
          <w:color w:val="4472C4" w:themeColor="accent1"/>
        </w:rPr>
        <w:t xml:space="preserve"> health history</w:t>
      </w:r>
      <w:r w:rsidR="00812ABE" w:rsidRPr="00363313">
        <w:rPr>
          <w:noProof/>
          <w:color w:val="4472C4" w:themeColor="accent1"/>
        </w:rPr>
        <w:t>, and ROI</w:t>
      </w:r>
      <w:r w:rsidR="00363313" w:rsidRPr="00363313">
        <w:rPr>
          <w:noProof/>
          <w:color w:val="4472C4" w:themeColor="accent1"/>
        </w:rPr>
        <w:t xml:space="preserve"> </w:t>
      </w:r>
    </w:p>
    <w:p w14:paraId="1960B793" w14:textId="77777777" w:rsidR="00363313" w:rsidRPr="00363313" w:rsidRDefault="00363313" w:rsidP="0076727E">
      <w:pPr>
        <w:pStyle w:val="ListParagraph"/>
        <w:numPr>
          <w:ilvl w:val="0"/>
          <w:numId w:val="3"/>
        </w:numPr>
        <w:spacing w:line="259" w:lineRule="auto"/>
        <w:rPr>
          <w:noProof/>
          <w:color w:val="ED7D31" w:themeColor="accent2"/>
        </w:rPr>
      </w:pPr>
      <w:r w:rsidRPr="00363313">
        <w:rPr>
          <w:noProof/>
          <w:color w:val="ED7D31" w:themeColor="accent2"/>
        </w:rPr>
        <w:t>The visit-specific questionnaires (These questionnaires ask about child health, similar to information gather</w:t>
      </w:r>
      <w:r w:rsidR="0076727E">
        <w:rPr>
          <w:noProof/>
          <w:color w:val="ED7D31" w:themeColor="accent2"/>
        </w:rPr>
        <w:t>ed</w:t>
      </w:r>
      <w:r w:rsidRPr="00363313">
        <w:rPr>
          <w:noProof/>
          <w:color w:val="ED7D31" w:themeColor="accent2"/>
        </w:rPr>
        <w:t xml:space="preserve"> with adult patients </w:t>
      </w:r>
      <w:r w:rsidR="0076727E">
        <w:rPr>
          <w:noProof/>
          <w:color w:val="ED7D31" w:themeColor="accent2"/>
        </w:rPr>
        <w:t>using</w:t>
      </w:r>
      <w:r w:rsidRPr="00363313">
        <w:rPr>
          <w:noProof/>
          <w:color w:val="ED7D31" w:themeColor="accent2"/>
        </w:rPr>
        <w:t xml:space="preserve"> SBIRT or PHQ-9) </w:t>
      </w:r>
    </w:p>
    <w:p w14:paraId="2E6F338F" w14:textId="77777777" w:rsidR="00363313" w:rsidRPr="00363313" w:rsidRDefault="0076727E" w:rsidP="00363313">
      <w:pPr>
        <w:spacing w:line="259" w:lineRule="auto"/>
        <w:rPr>
          <w:noProof/>
          <w:color w:val="4472C4" w:themeColor="accent1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CE0655" wp14:editId="20D5CE16">
            <wp:simplePos x="0" y="0"/>
            <wp:positionH relativeFrom="column">
              <wp:posOffset>3133090</wp:posOffset>
            </wp:positionH>
            <wp:positionV relativeFrom="paragraph">
              <wp:posOffset>259715</wp:posOffset>
            </wp:positionV>
            <wp:extent cx="3368040" cy="2038350"/>
            <wp:effectExtent l="76200" t="76200" r="137160" b="133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38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31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4FE85A" wp14:editId="25918DAD">
            <wp:simplePos x="0" y="0"/>
            <wp:positionH relativeFrom="column">
              <wp:posOffset>-132715</wp:posOffset>
            </wp:positionH>
            <wp:positionV relativeFrom="paragraph">
              <wp:posOffset>240665</wp:posOffset>
            </wp:positionV>
            <wp:extent cx="3124200" cy="2057796"/>
            <wp:effectExtent l="76200" t="76200" r="133350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577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313">
        <w:rPr>
          <w:noProof/>
          <w:color w:val="4472C4" w:themeColor="accent1"/>
        </w:rPr>
        <w:t>EXAMPLES OF REGISTRATION, HEALTH HISTORIES, AND ROI</w:t>
      </w:r>
    </w:p>
    <w:p w14:paraId="7B19AE6A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</w:p>
    <w:p w14:paraId="234524ED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</w:p>
    <w:p w14:paraId="2EA65ADC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</w:p>
    <w:p w14:paraId="3EF87DB1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F4FC8A" wp14:editId="60891A0A">
                <wp:simplePos x="0" y="0"/>
                <wp:positionH relativeFrom="column">
                  <wp:posOffset>609600</wp:posOffset>
                </wp:positionH>
                <wp:positionV relativeFrom="paragraph">
                  <wp:posOffset>194944</wp:posOffset>
                </wp:positionV>
                <wp:extent cx="1981200" cy="285750"/>
                <wp:effectExtent l="0" t="381000" r="0" b="3810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68B5E" w14:textId="77777777" w:rsidR="00363313" w:rsidRP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63313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Pediatric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HHX 0-2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4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15.35pt;width:156pt;height:22.5pt;rotation:-1442458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">
                <v:textbox>
                  <w:txbxContent>
                    <w:p w:rsidR="00363313" w:rsidRP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363313">
                        <w:rPr>
                          <w:color w:val="C00000"/>
                          <w:sz w:val="26"/>
                          <w:szCs w:val="26"/>
                        </w:rPr>
                        <w:t xml:space="preserve">Pediatric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HHX 0-2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ACBFC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B8DEA8" wp14:editId="7D429185">
                <wp:simplePos x="0" y="0"/>
                <wp:positionH relativeFrom="column">
                  <wp:posOffset>3756660</wp:posOffset>
                </wp:positionH>
                <wp:positionV relativeFrom="paragraph">
                  <wp:posOffset>17145</wp:posOffset>
                </wp:positionV>
                <wp:extent cx="1981200" cy="285750"/>
                <wp:effectExtent l="0" t="381000" r="0" b="3810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37DAF" w14:textId="77777777" w:rsidR="00363313" w:rsidRP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63313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Pediatric 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HHX 3-10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481A" id="_x0000_s1027" type="#_x0000_t202" style="position:absolute;margin-left:295.8pt;margin-top:1.35pt;width:156pt;height:22.5pt;rotation:-1442458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">
                <v:textbox>
                  <w:txbxContent>
                    <w:p w:rsidR="00363313" w:rsidRP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363313">
                        <w:rPr>
                          <w:color w:val="C00000"/>
                          <w:sz w:val="26"/>
                          <w:szCs w:val="26"/>
                        </w:rPr>
                        <w:t xml:space="preserve">Pediatric 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HHX 3-10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076D5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</w:p>
    <w:p w14:paraId="6A8BC5FB" w14:textId="77777777" w:rsidR="00363313" w:rsidRDefault="00363313">
      <w:pPr>
        <w:spacing w:after="160" w:line="259" w:lineRule="auto"/>
        <w:rPr>
          <w:noProof/>
          <w:color w:val="4472C4" w:themeColor="accent1"/>
        </w:rPr>
      </w:pPr>
    </w:p>
    <w:p w14:paraId="0F373116" w14:textId="77777777" w:rsidR="00363313" w:rsidRDefault="0076727E">
      <w:pPr>
        <w:spacing w:after="160" w:line="259" w:lineRule="auto"/>
        <w:rPr>
          <w:noProof/>
          <w:color w:val="4472C4" w:themeColor="accent1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D587E2" wp14:editId="03CAF0F3">
            <wp:simplePos x="0" y="0"/>
            <wp:positionH relativeFrom="column">
              <wp:posOffset>3381375</wp:posOffset>
            </wp:positionH>
            <wp:positionV relativeFrom="paragraph">
              <wp:posOffset>123825</wp:posOffset>
            </wp:positionV>
            <wp:extent cx="3057525" cy="1861820"/>
            <wp:effectExtent l="76200" t="76200" r="142875" b="138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61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8A59E5" wp14:editId="25A761D6">
            <wp:simplePos x="0" y="0"/>
            <wp:positionH relativeFrom="column">
              <wp:posOffset>-133350</wp:posOffset>
            </wp:positionH>
            <wp:positionV relativeFrom="paragraph">
              <wp:posOffset>144145</wp:posOffset>
            </wp:positionV>
            <wp:extent cx="3311525" cy="1828800"/>
            <wp:effectExtent l="76200" t="76200" r="136525" b="133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2D8FB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122AF3AC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14D2C2D6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118B3" wp14:editId="24FD4938">
                <wp:simplePos x="0" y="0"/>
                <wp:positionH relativeFrom="column">
                  <wp:posOffset>3825240</wp:posOffset>
                </wp:positionH>
                <wp:positionV relativeFrom="paragraph">
                  <wp:posOffset>3810</wp:posOffset>
                </wp:positionV>
                <wp:extent cx="1847850" cy="285750"/>
                <wp:effectExtent l="0" t="361950" r="0" b="3619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3966" w14:textId="77777777" w:rsidR="00363313" w:rsidRP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63313">
                              <w:rPr>
                                <w:color w:val="C00000"/>
                                <w:sz w:val="26"/>
                                <w:szCs w:val="26"/>
                              </w:rPr>
                              <w:t>Pediatric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1.2pt;margin-top:.3pt;width:145.5pt;height:22.5pt;rotation:-1442458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">
                <v:textbox>
                  <w:txbxContent>
                    <w:p w:rsidR="00363313" w:rsidRP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363313">
                        <w:rPr>
                          <w:color w:val="C00000"/>
                          <w:sz w:val="26"/>
                          <w:szCs w:val="26"/>
                        </w:rPr>
                        <w:t>Pediatric REGISTRATION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EEBA0B" wp14:editId="18640387">
                <wp:simplePos x="0" y="0"/>
                <wp:positionH relativeFrom="column">
                  <wp:posOffset>532130</wp:posOffset>
                </wp:positionH>
                <wp:positionV relativeFrom="paragraph">
                  <wp:posOffset>147320</wp:posOffset>
                </wp:positionV>
                <wp:extent cx="1847850" cy="285750"/>
                <wp:effectExtent l="0" t="361950" r="0" b="3619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C7922" w14:textId="77777777" w:rsid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363313">
                              <w:rPr>
                                <w:color w:val="C00000"/>
                                <w:sz w:val="26"/>
                                <w:szCs w:val="26"/>
                              </w:rPr>
                              <w:t>Pediatric R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OI</w:t>
                            </w:r>
                          </w:p>
                          <w:p w14:paraId="415FF294" w14:textId="77777777" w:rsid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14:paraId="18EA00D1" w14:textId="77777777" w:rsidR="00363313" w:rsidRPr="00363313" w:rsidRDefault="00363313" w:rsidP="00363313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8FAB" id="_x0000_s1029" type="#_x0000_t202" style="position:absolute;margin-left:41.9pt;margin-top:11.6pt;width:145.5pt;height:22.5pt;rotation:-1442458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">
                <v:textbox>
                  <w:txbxContent>
                    <w:p w:rsid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363313">
                        <w:rPr>
                          <w:color w:val="C00000"/>
                          <w:sz w:val="26"/>
                          <w:szCs w:val="26"/>
                        </w:rPr>
                        <w:t>Pediatric R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>OI</w:t>
                      </w:r>
                    </w:p>
                    <w:p w:rsid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  <w:p w:rsidR="00363313" w:rsidRPr="00363313" w:rsidRDefault="00363313" w:rsidP="00363313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94BCE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522E034A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4A4105A0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3B819980" w14:textId="77777777" w:rsidR="0076727E" w:rsidRPr="0076727E" w:rsidRDefault="0076727E">
      <w:pPr>
        <w:spacing w:after="160" w:line="259" w:lineRule="auto"/>
        <w:rPr>
          <w:noProof/>
          <w:color w:val="4472C4" w:themeColor="accent1"/>
          <w:sz w:val="10"/>
          <w:szCs w:val="10"/>
        </w:rPr>
      </w:pPr>
    </w:p>
    <w:p w14:paraId="75EA9D30" w14:textId="77777777" w:rsidR="0076727E" w:rsidRPr="0076727E" w:rsidRDefault="0076727E">
      <w:pPr>
        <w:spacing w:after="160" w:line="259" w:lineRule="auto"/>
        <w:rPr>
          <w:noProof/>
          <w:color w:val="ED7D31" w:themeColor="accent2"/>
        </w:rPr>
      </w:pPr>
      <w:r w:rsidRPr="0076727E">
        <w:rPr>
          <w:noProof/>
          <w:color w:val="ED7D31" w:themeColor="accent2"/>
        </w:rPr>
        <w:drawing>
          <wp:anchor distT="0" distB="0" distL="114300" distR="114300" simplePos="0" relativeHeight="251671552" behindDoc="0" locked="0" layoutInCell="1" allowOverlap="1" wp14:anchorId="4FE8091D" wp14:editId="13B28AC9">
            <wp:simplePos x="0" y="0"/>
            <wp:positionH relativeFrom="column">
              <wp:posOffset>3122058</wp:posOffset>
            </wp:positionH>
            <wp:positionV relativeFrom="paragraph">
              <wp:posOffset>198120</wp:posOffset>
            </wp:positionV>
            <wp:extent cx="2593512" cy="1790065"/>
            <wp:effectExtent l="76200" t="76200" r="130810" b="133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12" cy="1790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7E">
        <w:rPr>
          <w:noProof/>
          <w:color w:val="ED7D31" w:themeColor="accent2"/>
        </w:rPr>
        <w:drawing>
          <wp:anchor distT="0" distB="0" distL="114300" distR="114300" simplePos="0" relativeHeight="251670528" behindDoc="0" locked="0" layoutInCell="1" allowOverlap="1" wp14:anchorId="4382EE0D" wp14:editId="10F348EF">
            <wp:simplePos x="0" y="0"/>
            <wp:positionH relativeFrom="column">
              <wp:posOffset>133350</wp:posOffset>
            </wp:positionH>
            <wp:positionV relativeFrom="paragraph">
              <wp:posOffset>198120</wp:posOffset>
            </wp:positionV>
            <wp:extent cx="2705498" cy="1790658"/>
            <wp:effectExtent l="76200" t="76200" r="133350" b="133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98" cy="17906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27E">
        <w:rPr>
          <w:noProof/>
          <w:color w:val="ED7D31" w:themeColor="accent2"/>
        </w:rPr>
        <w:t>EXAMPLES OF VISIT SPECIFIC QUESTIONNAIRES</w:t>
      </w:r>
    </w:p>
    <w:p w14:paraId="449D2489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5B8F7D66" w14:textId="77777777" w:rsidR="0076727E" w:rsidRDefault="0076727E">
      <w:pPr>
        <w:spacing w:after="160" w:line="259" w:lineRule="auto"/>
        <w:rPr>
          <w:noProof/>
          <w:color w:val="4472C4" w:themeColor="accent1"/>
        </w:rPr>
      </w:pPr>
    </w:p>
    <w:p w14:paraId="2ACAA5E5" w14:textId="77777777" w:rsidR="00363313" w:rsidRPr="00363313" w:rsidRDefault="0076727E">
      <w:pPr>
        <w:spacing w:after="160" w:line="259" w:lineRule="auto"/>
        <w:rPr>
          <w:noProof/>
          <w:color w:val="4472C4" w:themeColor="accent1"/>
        </w:rPr>
      </w:pP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41B4FD" wp14:editId="53C948A4">
                <wp:simplePos x="0" y="0"/>
                <wp:positionH relativeFrom="column">
                  <wp:posOffset>3354704</wp:posOffset>
                </wp:positionH>
                <wp:positionV relativeFrom="paragraph">
                  <wp:posOffset>14605</wp:posOffset>
                </wp:positionV>
                <wp:extent cx="2266950" cy="285750"/>
                <wp:effectExtent l="0" t="438150" r="0" b="4381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226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A660" w14:textId="77777777" w:rsidR="0076727E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P-5 DENTAL QUESTIONNAIRE</w:t>
                            </w:r>
                          </w:p>
                          <w:p w14:paraId="1BC4A4CB" w14:textId="77777777" w:rsidR="0076727E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14:paraId="61F2B325" w14:textId="77777777" w:rsidR="0076727E" w:rsidRPr="00363313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8241" id="_x0000_s1030" type="#_x0000_t202" style="position:absolute;margin-left:264.15pt;margin-top:1.15pt;width:178.5pt;height:22.5pt;rotation:-1442458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">
                <v:textbox>
                  <w:txbxContent>
                    <w:p w:rsidR="0076727E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>P-5 DENTAL QUESTIONNAIRE</w:t>
                      </w:r>
                    </w:p>
                    <w:p w:rsidR="0076727E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  <w:p w:rsidR="0076727E" w:rsidRPr="00363313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3313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F4A9A5" wp14:editId="241D18A1">
                <wp:simplePos x="0" y="0"/>
                <wp:positionH relativeFrom="column">
                  <wp:posOffset>527050</wp:posOffset>
                </wp:positionH>
                <wp:positionV relativeFrom="paragraph">
                  <wp:posOffset>62865</wp:posOffset>
                </wp:positionV>
                <wp:extent cx="2013585" cy="285750"/>
                <wp:effectExtent l="0" t="381000" r="0" b="3810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9390">
                          <a:off x="0" y="0"/>
                          <a:ext cx="2013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EFBC" w14:textId="77777777" w:rsidR="0076727E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>P-5 WCC QUESTIONNAIRE</w:t>
                            </w:r>
                          </w:p>
                          <w:p w14:paraId="3C9DF383" w14:textId="77777777" w:rsidR="0076727E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14:paraId="1293B7DE" w14:textId="77777777" w:rsidR="0076727E" w:rsidRPr="00363313" w:rsidRDefault="0076727E" w:rsidP="0076727E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9076" id="_x0000_s1031" type="#_x0000_t202" style="position:absolute;margin-left:41.5pt;margin-top:4.95pt;width:158.55pt;height:22.5pt;rotation:-1442458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">
                <v:textbox>
                  <w:txbxContent>
                    <w:p w:rsidR="0076727E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>P-5 WCC QUESTIONNAIRE</w:t>
                      </w:r>
                    </w:p>
                    <w:p w:rsidR="0076727E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  <w:p w:rsidR="0076727E" w:rsidRPr="00363313" w:rsidRDefault="0076727E" w:rsidP="0076727E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3313">
        <w:rPr>
          <w:noProof/>
          <w:color w:val="4472C4" w:themeColor="accent1"/>
        </w:rPr>
        <w:br w:type="page"/>
      </w:r>
    </w:p>
    <w:p w14:paraId="3B4B14FD" w14:textId="77777777" w:rsidR="0076727E" w:rsidRPr="0076727E" w:rsidRDefault="0076727E" w:rsidP="0076727E">
      <w:pPr>
        <w:spacing w:after="0"/>
        <w:rPr>
          <w:b/>
          <w:noProof/>
          <w:sz w:val="28"/>
          <w:szCs w:val="28"/>
        </w:rPr>
      </w:pPr>
      <w:r w:rsidRPr="0076727E">
        <w:rPr>
          <w:b/>
          <w:noProof/>
          <w:sz w:val="28"/>
          <w:szCs w:val="28"/>
        </w:rPr>
        <w:lastRenderedPageBreak/>
        <w:t>P-5 Paperwork</w:t>
      </w:r>
      <w:r>
        <w:rPr>
          <w:b/>
          <w:noProof/>
          <w:sz w:val="28"/>
          <w:szCs w:val="28"/>
        </w:rPr>
        <w:t xml:space="preserve"> General Info</w:t>
      </w:r>
      <w:r w:rsidRPr="0076727E">
        <w:rPr>
          <w:b/>
          <w:noProof/>
          <w:sz w:val="28"/>
          <w:szCs w:val="28"/>
        </w:rPr>
        <w:t>:</w:t>
      </w:r>
    </w:p>
    <w:p w14:paraId="4A70FCBC" w14:textId="77777777" w:rsidR="003F6026" w:rsidRDefault="00094E03" w:rsidP="0076727E">
      <w:pPr>
        <w:pStyle w:val="ListParagraph"/>
        <w:numPr>
          <w:ilvl w:val="0"/>
          <w:numId w:val="12"/>
        </w:numPr>
        <w:spacing w:line="259" w:lineRule="auto"/>
        <w:rPr>
          <w:noProof/>
        </w:rPr>
      </w:pPr>
      <w:r w:rsidRPr="00094E03">
        <w:rPr>
          <w:noProof/>
        </w:rPr>
        <w:t>All P-5 forms are stored in top  right file cabinet behind FD.</w:t>
      </w:r>
    </w:p>
    <w:p w14:paraId="6B9C956E" w14:textId="77777777" w:rsidR="006E71F1" w:rsidRDefault="00094E03" w:rsidP="006E71F1">
      <w:pPr>
        <w:pStyle w:val="ListParagraph"/>
        <w:numPr>
          <w:ilvl w:val="0"/>
          <w:numId w:val="2"/>
        </w:numPr>
        <w:spacing w:line="259" w:lineRule="auto"/>
      </w:pPr>
      <w:r>
        <w:rPr>
          <w:noProof/>
        </w:rPr>
        <w:t>FD lead prints these forms regularly to keep them stocked.</w:t>
      </w:r>
      <w:r w:rsidR="003F6026" w:rsidRPr="003F6026">
        <w:rPr>
          <w:noProof/>
        </w:rPr>
        <w:t xml:space="preserve"> </w:t>
      </w:r>
    </w:p>
    <w:p w14:paraId="711D94B2" w14:textId="42D00646" w:rsidR="0076727E" w:rsidRDefault="006E71F1" w:rsidP="0076727E">
      <w:pPr>
        <w:pStyle w:val="ListParagraph"/>
        <w:numPr>
          <w:ilvl w:val="0"/>
          <w:numId w:val="2"/>
        </w:numPr>
        <w:spacing w:line="259" w:lineRule="auto"/>
      </w:pPr>
      <w:r>
        <w:rPr>
          <w:noProof/>
        </w:rPr>
        <w:t xml:space="preserve">All forms can be found at </w:t>
      </w:r>
      <w:r w:rsidRPr="00564A35">
        <w:t>Z:\</w:t>
      </w:r>
      <w:r w:rsidR="007222F0">
        <w:t>NHC Forms</w:t>
      </w:r>
      <w:r>
        <w:rPr>
          <w:noProof/>
        </w:rPr>
        <w:t xml:space="preserve"> </w:t>
      </w:r>
    </w:p>
    <w:p w14:paraId="16DE54B2" w14:textId="77777777" w:rsidR="00094E03" w:rsidRPr="00094E03" w:rsidRDefault="003F6026" w:rsidP="0076727E">
      <w:pPr>
        <w:pStyle w:val="ListParagraph"/>
        <w:numPr>
          <w:ilvl w:val="0"/>
          <w:numId w:val="2"/>
        </w:numPr>
        <w:spacing w:line="259" w:lineRule="auto"/>
      </w:pPr>
      <w:r>
        <w:rPr>
          <w:noProof/>
        </w:rPr>
        <w:t>If the patient has already filled out the P-5 Health History, Registration, and ROI forms in a medical visit within the past year, these do not need to be filled out at the first dental visit, and vice versa.</w:t>
      </w:r>
    </w:p>
    <w:p w14:paraId="6A63F705" w14:textId="77777777" w:rsidR="00341CA3" w:rsidRPr="00715F56" w:rsidRDefault="00341CA3" w:rsidP="0076727E">
      <w:pPr>
        <w:spacing w:after="160" w:line="259" w:lineRule="auto"/>
        <w:rPr>
          <w:b/>
          <w:noProof/>
          <w:sz w:val="28"/>
          <w:szCs w:val="28"/>
        </w:rPr>
      </w:pPr>
      <w:r w:rsidRPr="00715F56">
        <w:rPr>
          <w:b/>
          <w:noProof/>
          <w:sz w:val="28"/>
          <w:szCs w:val="28"/>
        </w:rPr>
        <w:t>P-5 Paperwork Title and Desciption:</w:t>
      </w:r>
    </w:p>
    <w:p w14:paraId="18086A2A" w14:textId="77777777" w:rsidR="00094E03" w:rsidRDefault="00094E03" w:rsidP="00094E03">
      <w:pPr>
        <w:pStyle w:val="ListParagraph"/>
        <w:spacing w:line="259" w:lineRule="auto"/>
        <w:rPr>
          <w:noProof/>
          <w:szCs w:val="24"/>
        </w:rPr>
      </w:pPr>
      <w:r w:rsidRPr="00094E03">
        <w:rPr>
          <w:noProof/>
          <w:color w:val="4472C4" w:themeColor="accent1"/>
          <w:szCs w:val="24"/>
        </w:rPr>
        <w:t xml:space="preserve">P-5 </w:t>
      </w:r>
      <w:r w:rsidR="00715F56">
        <w:rPr>
          <w:noProof/>
          <w:color w:val="4472C4" w:themeColor="accent1"/>
          <w:szCs w:val="24"/>
        </w:rPr>
        <w:t>REGISTRATION FORM</w:t>
      </w:r>
      <w:r w:rsidRPr="00094E03">
        <w:rPr>
          <w:noProof/>
          <w:color w:val="4472C4" w:themeColor="accent1"/>
          <w:szCs w:val="24"/>
        </w:rPr>
        <w:t xml:space="preserve"> </w:t>
      </w:r>
    </w:p>
    <w:p w14:paraId="15DD7D97" w14:textId="77777777" w:rsidR="00812ABE" w:rsidRDefault="00094E03" w:rsidP="00094E03">
      <w:pPr>
        <w:pStyle w:val="ListParagraph"/>
        <w:numPr>
          <w:ilvl w:val="0"/>
          <w:numId w:val="9"/>
        </w:numPr>
        <w:spacing w:line="259" w:lineRule="auto"/>
        <w:rPr>
          <w:noProof/>
          <w:szCs w:val="24"/>
        </w:rPr>
      </w:pPr>
      <w:r>
        <w:rPr>
          <w:noProof/>
          <w:szCs w:val="24"/>
        </w:rPr>
        <w:t xml:space="preserve">This form should be used for all 0-10 year old patients </w:t>
      </w:r>
      <w:r>
        <w:rPr>
          <w:i/>
          <w:noProof/>
          <w:szCs w:val="24"/>
        </w:rPr>
        <w:t xml:space="preserve">instead </w:t>
      </w:r>
      <w:r w:rsidRPr="00094E03">
        <w:rPr>
          <w:noProof/>
          <w:szCs w:val="24"/>
        </w:rPr>
        <w:t>of</w:t>
      </w:r>
      <w:r>
        <w:rPr>
          <w:noProof/>
          <w:szCs w:val="24"/>
        </w:rPr>
        <w:t xml:space="preserve"> the adult Registration form.  </w:t>
      </w:r>
    </w:p>
    <w:p w14:paraId="6D27C366" w14:textId="77777777" w:rsidR="00094E03" w:rsidRPr="00341CA3" w:rsidRDefault="00094E03" w:rsidP="00094E03">
      <w:pPr>
        <w:pStyle w:val="ListParagraph"/>
        <w:numPr>
          <w:ilvl w:val="0"/>
          <w:numId w:val="9"/>
        </w:numPr>
        <w:spacing w:line="259" w:lineRule="auto"/>
        <w:rPr>
          <w:noProof/>
          <w:szCs w:val="24"/>
        </w:rPr>
      </w:pPr>
      <w:r>
        <w:rPr>
          <w:noProof/>
          <w:szCs w:val="24"/>
        </w:rPr>
        <w:t>This form should be used by</w:t>
      </w:r>
      <w:r w:rsidRPr="00341CA3">
        <w:rPr>
          <w:noProof/>
          <w:szCs w:val="24"/>
        </w:rPr>
        <w:t xml:space="preserve"> </w:t>
      </w:r>
      <w:r w:rsidRPr="00812ABE">
        <w:rPr>
          <w:i/>
          <w:noProof/>
          <w:szCs w:val="24"/>
        </w:rPr>
        <w:t>both</w:t>
      </w:r>
      <w:r>
        <w:rPr>
          <w:noProof/>
          <w:szCs w:val="24"/>
        </w:rPr>
        <w:t xml:space="preserve"> </w:t>
      </w:r>
      <w:r w:rsidRPr="00341CA3">
        <w:rPr>
          <w:noProof/>
          <w:szCs w:val="24"/>
        </w:rPr>
        <w:t>medical and dental.</w:t>
      </w:r>
    </w:p>
    <w:p w14:paraId="29800D14" w14:textId="77777777" w:rsidR="00341CA3" w:rsidRDefault="00D60A7D" w:rsidP="003F6026">
      <w:pPr>
        <w:spacing w:after="0" w:line="259" w:lineRule="auto"/>
        <w:ind w:firstLine="720"/>
        <w:rPr>
          <w:rFonts w:ascii="Palatino Linotype" w:hAnsi="Palatino Linotype"/>
          <w:noProof/>
          <w:color w:val="4472C4" w:themeColor="accent1"/>
          <w:sz w:val="24"/>
          <w:szCs w:val="24"/>
        </w:rPr>
      </w:pPr>
      <w:r w:rsidRPr="00341CA3">
        <w:rPr>
          <w:rFonts w:ascii="Palatino Linotype" w:hAnsi="Palatino Linotype"/>
          <w:noProof/>
          <w:color w:val="4472C4" w:themeColor="accent1"/>
          <w:sz w:val="24"/>
          <w:szCs w:val="24"/>
        </w:rPr>
        <w:t xml:space="preserve">P-5 </w:t>
      </w:r>
      <w:r w:rsidR="00715F56">
        <w:rPr>
          <w:rFonts w:ascii="Palatino Linotype" w:hAnsi="Palatino Linotype"/>
          <w:noProof/>
          <w:color w:val="4472C4" w:themeColor="accent1"/>
          <w:sz w:val="24"/>
          <w:szCs w:val="24"/>
        </w:rPr>
        <w:t>HEALTH HISTORY FORM</w:t>
      </w:r>
    </w:p>
    <w:p w14:paraId="308276D5" w14:textId="77777777" w:rsidR="00341CA3" w:rsidRPr="00094E03" w:rsidRDefault="00341CA3" w:rsidP="00341CA3">
      <w:pPr>
        <w:pStyle w:val="ListParagraph"/>
        <w:numPr>
          <w:ilvl w:val="0"/>
          <w:numId w:val="8"/>
        </w:numPr>
        <w:spacing w:line="259" w:lineRule="auto"/>
        <w:rPr>
          <w:noProof/>
          <w:szCs w:val="24"/>
        </w:rPr>
      </w:pPr>
      <w:r w:rsidRPr="00094E03">
        <w:rPr>
          <w:noProof/>
          <w:szCs w:val="24"/>
        </w:rPr>
        <w:t>There are 2 versions of this form</w:t>
      </w:r>
    </w:p>
    <w:p w14:paraId="1815968F" w14:textId="77777777" w:rsidR="00341CA3" w:rsidRPr="00341CA3" w:rsidRDefault="00341CA3" w:rsidP="00341CA3">
      <w:pPr>
        <w:pStyle w:val="ListParagraph"/>
        <w:numPr>
          <w:ilvl w:val="0"/>
          <w:numId w:val="6"/>
        </w:numPr>
        <w:spacing w:line="259" w:lineRule="auto"/>
        <w:rPr>
          <w:noProof/>
          <w:szCs w:val="24"/>
        </w:rPr>
      </w:pPr>
      <w:r w:rsidRPr="00341CA3">
        <w:rPr>
          <w:noProof/>
          <w:szCs w:val="24"/>
        </w:rPr>
        <w:t>For 0-2 year olds</w:t>
      </w:r>
    </w:p>
    <w:p w14:paraId="0F3DA2E0" w14:textId="77777777" w:rsidR="00341CA3" w:rsidRPr="00341CA3" w:rsidRDefault="00341CA3" w:rsidP="00341CA3">
      <w:pPr>
        <w:pStyle w:val="ListParagraph"/>
        <w:numPr>
          <w:ilvl w:val="0"/>
          <w:numId w:val="6"/>
        </w:numPr>
        <w:spacing w:line="259" w:lineRule="auto"/>
        <w:rPr>
          <w:noProof/>
          <w:szCs w:val="24"/>
        </w:rPr>
      </w:pPr>
      <w:r w:rsidRPr="00341CA3">
        <w:rPr>
          <w:noProof/>
          <w:szCs w:val="24"/>
        </w:rPr>
        <w:t>For 3-10 year olds</w:t>
      </w:r>
    </w:p>
    <w:p w14:paraId="4A9E2452" w14:textId="77777777" w:rsidR="00094E03" w:rsidRDefault="00341CA3" w:rsidP="00094E03">
      <w:pPr>
        <w:pStyle w:val="ListParagraph"/>
        <w:numPr>
          <w:ilvl w:val="0"/>
          <w:numId w:val="8"/>
        </w:numPr>
        <w:spacing w:line="259" w:lineRule="auto"/>
        <w:rPr>
          <w:noProof/>
          <w:szCs w:val="24"/>
        </w:rPr>
      </w:pPr>
      <w:r w:rsidRPr="00094E03">
        <w:rPr>
          <w:noProof/>
          <w:szCs w:val="24"/>
        </w:rPr>
        <w:t xml:space="preserve">This form should be used for all 0-10 year old patients </w:t>
      </w:r>
      <w:r w:rsidRPr="00094E03">
        <w:rPr>
          <w:i/>
          <w:noProof/>
          <w:szCs w:val="24"/>
        </w:rPr>
        <w:t xml:space="preserve">instead of </w:t>
      </w:r>
      <w:r w:rsidRPr="00094E03">
        <w:rPr>
          <w:noProof/>
          <w:szCs w:val="24"/>
        </w:rPr>
        <w:t xml:space="preserve">the adult health history forms.  </w:t>
      </w:r>
    </w:p>
    <w:p w14:paraId="2FE4396D" w14:textId="77777777" w:rsidR="00341CA3" w:rsidRPr="00094E03" w:rsidRDefault="00341CA3" w:rsidP="00094E03">
      <w:pPr>
        <w:pStyle w:val="ListParagraph"/>
        <w:numPr>
          <w:ilvl w:val="0"/>
          <w:numId w:val="8"/>
        </w:numPr>
        <w:spacing w:line="259" w:lineRule="auto"/>
        <w:rPr>
          <w:noProof/>
          <w:szCs w:val="24"/>
        </w:rPr>
      </w:pPr>
      <w:r w:rsidRPr="00094E03">
        <w:rPr>
          <w:noProof/>
          <w:szCs w:val="24"/>
        </w:rPr>
        <w:t xml:space="preserve">This form should be used by </w:t>
      </w:r>
      <w:r w:rsidR="00094E03">
        <w:rPr>
          <w:i/>
          <w:noProof/>
          <w:szCs w:val="24"/>
        </w:rPr>
        <w:t xml:space="preserve">both </w:t>
      </w:r>
      <w:r w:rsidRPr="00094E03">
        <w:rPr>
          <w:noProof/>
          <w:szCs w:val="24"/>
        </w:rPr>
        <w:t xml:space="preserve">medical and dental patients because it </w:t>
      </w:r>
      <w:r w:rsidRPr="00094E03">
        <w:rPr>
          <w:i/>
          <w:noProof/>
          <w:szCs w:val="24"/>
        </w:rPr>
        <w:t>combines</w:t>
      </w:r>
      <w:r w:rsidRPr="00094E03">
        <w:rPr>
          <w:noProof/>
          <w:szCs w:val="24"/>
        </w:rPr>
        <w:t xml:space="preserve"> the medical and dental HHX into </w:t>
      </w:r>
      <w:r w:rsidRPr="00812ABE">
        <w:rPr>
          <w:i/>
          <w:noProof/>
          <w:szCs w:val="24"/>
        </w:rPr>
        <w:t>one</w:t>
      </w:r>
      <w:r w:rsidRPr="00094E03">
        <w:rPr>
          <w:noProof/>
          <w:szCs w:val="24"/>
        </w:rPr>
        <w:t xml:space="preserve"> form.</w:t>
      </w:r>
    </w:p>
    <w:p w14:paraId="617BEA0E" w14:textId="77777777" w:rsidR="00094E03" w:rsidRDefault="00812ABE" w:rsidP="00094E03">
      <w:pPr>
        <w:pStyle w:val="ListParagraph"/>
        <w:spacing w:line="259" w:lineRule="auto"/>
        <w:rPr>
          <w:noProof/>
          <w:color w:val="4472C4" w:themeColor="accent1"/>
        </w:rPr>
      </w:pPr>
      <w:r w:rsidRPr="00812ABE">
        <w:rPr>
          <w:noProof/>
          <w:color w:val="4472C4" w:themeColor="accent1"/>
        </w:rPr>
        <w:t>P-5 ROI</w:t>
      </w:r>
    </w:p>
    <w:p w14:paraId="69CF04A8" w14:textId="77777777" w:rsidR="00812ABE" w:rsidRPr="00812ABE" w:rsidRDefault="00812ABE" w:rsidP="00812ABE">
      <w:pPr>
        <w:pStyle w:val="ListParagraph"/>
        <w:numPr>
          <w:ilvl w:val="0"/>
          <w:numId w:val="11"/>
        </w:numPr>
        <w:spacing w:line="259" w:lineRule="auto"/>
        <w:rPr>
          <w:noProof/>
          <w:color w:val="4472C4" w:themeColor="accent1"/>
        </w:rPr>
      </w:pPr>
      <w:r>
        <w:rPr>
          <w:noProof/>
        </w:rPr>
        <w:t xml:space="preserve">This form should be used for all 0-5 year old patients </w:t>
      </w:r>
      <w:r>
        <w:rPr>
          <w:i/>
          <w:noProof/>
        </w:rPr>
        <w:t>instead</w:t>
      </w:r>
      <w:r>
        <w:rPr>
          <w:noProof/>
        </w:rPr>
        <w:t xml:space="preserve"> of the adult ROI</w:t>
      </w:r>
    </w:p>
    <w:p w14:paraId="45F29E9C" w14:textId="77777777" w:rsidR="00715F56" w:rsidRPr="0076727E" w:rsidRDefault="00812ABE" w:rsidP="0076727E">
      <w:pPr>
        <w:pStyle w:val="ListParagraph"/>
        <w:numPr>
          <w:ilvl w:val="0"/>
          <w:numId w:val="11"/>
        </w:numPr>
        <w:spacing w:line="259" w:lineRule="auto"/>
        <w:rPr>
          <w:noProof/>
          <w:color w:val="4472C4" w:themeColor="accent1"/>
        </w:rPr>
      </w:pPr>
      <w:r>
        <w:rPr>
          <w:noProof/>
        </w:rPr>
        <w:t xml:space="preserve">This form should </w:t>
      </w:r>
      <w:r>
        <w:rPr>
          <w:i/>
          <w:noProof/>
        </w:rPr>
        <w:t xml:space="preserve">always </w:t>
      </w:r>
      <w:r>
        <w:rPr>
          <w:noProof/>
        </w:rPr>
        <w:t xml:space="preserve">be signed by the family, even if they are not requesting records by sent or received, because we use this form to communicate between NHC and WIC. </w:t>
      </w:r>
    </w:p>
    <w:p w14:paraId="07BBB100" w14:textId="77777777" w:rsidR="00715F56" w:rsidRDefault="00715F56" w:rsidP="00094E03">
      <w:pPr>
        <w:pStyle w:val="ListParagraph"/>
        <w:spacing w:line="259" w:lineRule="auto"/>
        <w:rPr>
          <w:noProof/>
          <w:color w:val="ED7D31" w:themeColor="accent2"/>
        </w:rPr>
      </w:pPr>
    </w:p>
    <w:p w14:paraId="4681F6CF" w14:textId="77777777" w:rsidR="00094E03" w:rsidRDefault="00D60A7D" w:rsidP="00094E03">
      <w:pPr>
        <w:pStyle w:val="ListParagraph"/>
        <w:spacing w:line="259" w:lineRule="auto"/>
        <w:rPr>
          <w:noProof/>
          <w:color w:val="ED7D31" w:themeColor="accent2"/>
        </w:rPr>
      </w:pPr>
      <w:r w:rsidRPr="00094E03">
        <w:rPr>
          <w:noProof/>
          <w:color w:val="ED7D31" w:themeColor="accent2"/>
        </w:rPr>
        <w:t xml:space="preserve">P-5 </w:t>
      </w:r>
      <w:r w:rsidR="00715F56">
        <w:rPr>
          <w:noProof/>
          <w:color w:val="ED7D31" w:themeColor="accent2"/>
        </w:rPr>
        <w:t>DENTAL VISIT QUESTIONNAIRE</w:t>
      </w:r>
      <w:r w:rsidRPr="00094E03">
        <w:rPr>
          <w:noProof/>
          <w:color w:val="ED7D31" w:themeColor="accent2"/>
        </w:rPr>
        <w:t xml:space="preserve"> </w:t>
      </w:r>
    </w:p>
    <w:p w14:paraId="02E64AAE" w14:textId="7CD66280" w:rsidR="00094E03" w:rsidRDefault="00094E03" w:rsidP="003F6026">
      <w:pPr>
        <w:pStyle w:val="ListParagraph"/>
        <w:numPr>
          <w:ilvl w:val="0"/>
          <w:numId w:val="8"/>
        </w:numPr>
        <w:spacing w:line="259" w:lineRule="auto"/>
        <w:rPr>
          <w:noProof/>
        </w:rPr>
      </w:pPr>
      <w:r>
        <w:rPr>
          <w:noProof/>
        </w:rPr>
        <w:t xml:space="preserve">This </w:t>
      </w:r>
      <w:r w:rsidR="00812ABE">
        <w:rPr>
          <w:noProof/>
        </w:rPr>
        <w:t>questionnaire</w:t>
      </w:r>
      <w:r>
        <w:rPr>
          <w:noProof/>
        </w:rPr>
        <w:t xml:space="preserve"> should be used for all </w:t>
      </w:r>
      <w:r w:rsidR="00D60A7D">
        <w:rPr>
          <w:noProof/>
        </w:rPr>
        <w:t>0-5 years old</w:t>
      </w:r>
      <w:r>
        <w:rPr>
          <w:noProof/>
        </w:rPr>
        <w:t xml:space="preserve"> patients seen in </w:t>
      </w:r>
      <w:r w:rsidRPr="00812ABE">
        <w:rPr>
          <w:noProof/>
          <w:u w:val="single"/>
        </w:rPr>
        <w:t>dental</w:t>
      </w:r>
      <w:r>
        <w:rPr>
          <w:noProof/>
        </w:rPr>
        <w:t xml:space="preserve"> for an establishing visit AND </w:t>
      </w:r>
      <w:r w:rsidR="007222F0">
        <w:rPr>
          <w:noProof/>
        </w:rPr>
        <w:t xml:space="preserve">for </w:t>
      </w:r>
      <w:r>
        <w:rPr>
          <w:noProof/>
        </w:rPr>
        <w:t>each wellness check up</w:t>
      </w:r>
      <w:r w:rsidR="00812ABE">
        <w:rPr>
          <w:noProof/>
        </w:rPr>
        <w:t xml:space="preserve"> after that</w:t>
      </w:r>
      <w:r>
        <w:rPr>
          <w:noProof/>
        </w:rPr>
        <w:t xml:space="preserve">.  You do </w:t>
      </w:r>
      <w:r w:rsidR="00812ABE">
        <w:rPr>
          <w:noProof/>
        </w:rPr>
        <w:t xml:space="preserve">not </w:t>
      </w:r>
      <w:r>
        <w:rPr>
          <w:noProof/>
        </w:rPr>
        <w:t xml:space="preserve">give this form if the patient is </w:t>
      </w:r>
      <w:r w:rsidR="00812ABE">
        <w:rPr>
          <w:noProof/>
        </w:rPr>
        <w:t>seen</w:t>
      </w:r>
      <w:r>
        <w:rPr>
          <w:noProof/>
        </w:rPr>
        <w:t xml:space="preserve"> for </w:t>
      </w:r>
      <w:r w:rsidR="00812ABE">
        <w:rPr>
          <w:noProof/>
        </w:rPr>
        <w:t xml:space="preserve">a filling, </w:t>
      </w:r>
      <w:r>
        <w:rPr>
          <w:noProof/>
        </w:rPr>
        <w:t>a sick visit</w:t>
      </w:r>
      <w:r w:rsidR="00812ABE">
        <w:rPr>
          <w:noProof/>
        </w:rPr>
        <w:t>, or an emergency</w:t>
      </w:r>
      <w:r w:rsidR="00D60A7D">
        <w:rPr>
          <w:noProof/>
        </w:rPr>
        <w:t xml:space="preserve">.  </w:t>
      </w:r>
    </w:p>
    <w:p w14:paraId="57CBA2C4" w14:textId="77777777" w:rsidR="00094E03" w:rsidRPr="00094E03" w:rsidRDefault="00094E03" w:rsidP="00094E03">
      <w:pPr>
        <w:pStyle w:val="ListParagraph"/>
        <w:spacing w:line="259" w:lineRule="auto"/>
        <w:rPr>
          <w:noProof/>
          <w:color w:val="ED7D31" w:themeColor="accent2"/>
        </w:rPr>
      </w:pPr>
      <w:r w:rsidRPr="00094E03">
        <w:rPr>
          <w:noProof/>
          <w:color w:val="ED7D31" w:themeColor="accent2"/>
        </w:rPr>
        <w:t xml:space="preserve">P-5 </w:t>
      </w:r>
      <w:r w:rsidR="00715F56">
        <w:rPr>
          <w:noProof/>
          <w:color w:val="ED7D31" w:themeColor="accent2"/>
        </w:rPr>
        <w:t>MEDICAL WCC VISIT QUESTIONNAIRES</w:t>
      </w:r>
    </w:p>
    <w:p w14:paraId="3A3023D4" w14:textId="478DBE83" w:rsidR="00812ABE" w:rsidRDefault="00812ABE" w:rsidP="00812ABE">
      <w:pPr>
        <w:pStyle w:val="ListParagraph"/>
        <w:numPr>
          <w:ilvl w:val="0"/>
          <w:numId w:val="10"/>
        </w:numPr>
        <w:spacing w:line="259" w:lineRule="auto"/>
        <w:rPr>
          <w:noProof/>
        </w:rPr>
      </w:pPr>
      <w:r>
        <w:rPr>
          <w:noProof/>
        </w:rPr>
        <w:t xml:space="preserve">These forms should be used for all </w:t>
      </w:r>
      <w:r w:rsidRPr="00812ABE">
        <w:rPr>
          <w:noProof/>
          <w:u w:val="single"/>
        </w:rPr>
        <w:t>WCC Visits</w:t>
      </w:r>
      <w:r>
        <w:rPr>
          <w:noProof/>
        </w:rPr>
        <w:t xml:space="preserve"> for chil</w:t>
      </w:r>
      <w:r w:rsidR="007222F0">
        <w:rPr>
          <w:noProof/>
        </w:rPr>
        <w:t>d</w:t>
      </w:r>
      <w:r>
        <w:rPr>
          <w:noProof/>
        </w:rPr>
        <w:t xml:space="preserve">ren birth to 5 years old.  </w:t>
      </w:r>
    </w:p>
    <w:p w14:paraId="63DB58B3" w14:textId="76A20FB9" w:rsidR="00094E03" w:rsidRDefault="00094E03" w:rsidP="00094E03">
      <w:pPr>
        <w:pStyle w:val="ListParagraph"/>
        <w:numPr>
          <w:ilvl w:val="0"/>
          <w:numId w:val="10"/>
        </w:numPr>
        <w:spacing w:line="259" w:lineRule="auto"/>
        <w:rPr>
          <w:noProof/>
        </w:rPr>
      </w:pPr>
      <w:r>
        <w:rPr>
          <w:noProof/>
        </w:rPr>
        <w:lastRenderedPageBreak/>
        <w:t xml:space="preserve">These </w:t>
      </w:r>
      <w:r w:rsidR="00812ABE">
        <w:rPr>
          <w:noProof/>
        </w:rPr>
        <w:t>questionnaires</w:t>
      </w:r>
      <w:r>
        <w:rPr>
          <w:noProof/>
        </w:rPr>
        <w:t xml:space="preserve"> are similar to the P-5 Dental Visit Questionnaire described above, but these are</w:t>
      </w:r>
      <w:r w:rsidR="00812ABE">
        <w:rPr>
          <w:noProof/>
        </w:rPr>
        <w:t xml:space="preserve"> for </w:t>
      </w:r>
      <w:r w:rsidR="00812ABE" w:rsidRPr="00812ABE">
        <w:rPr>
          <w:noProof/>
        </w:rPr>
        <w:t>medical</w:t>
      </w:r>
      <w:r w:rsidR="00812ABE">
        <w:rPr>
          <w:noProof/>
        </w:rPr>
        <w:t xml:space="preserve"> patients and are</w:t>
      </w:r>
      <w:r>
        <w:rPr>
          <w:noProof/>
        </w:rPr>
        <w:t xml:space="preserve"> broken apart by age</w:t>
      </w:r>
      <w:r w:rsidR="002E69A7">
        <w:rPr>
          <w:noProof/>
        </w:rPr>
        <w:t>;</w:t>
      </w:r>
      <w:r>
        <w:rPr>
          <w:noProof/>
        </w:rPr>
        <w:t xml:space="preserve"> so there are</w:t>
      </w:r>
      <w:r w:rsidR="00D60A7D">
        <w:rPr>
          <w:noProof/>
        </w:rPr>
        <w:t xml:space="preserve"> </w:t>
      </w:r>
      <w:r w:rsidR="00D60A7D" w:rsidRPr="00812ABE">
        <w:rPr>
          <w:i/>
          <w:noProof/>
        </w:rPr>
        <w:t>fifteen</w:t>
      </w:r>
      <w:r w:rsidR="00D60A7D">
        <w:rPr>
          <w:noProof/>
        </w:rPr>
        <w:t xml:space="preserve"> </w:t>
      </w:r>
      <w:r>
        <w:rPr>
          <w:noProof/>
        </w:rPr>
        <w:t xml:space="preserve">different questionnaires </w:t>
      </w:r>
      <w:r w:rsidR="00812ABE">
        <w:rPr>
          <w:noProof/>
        </w:rPr>
        <w:t>based</w:t>
      </w:r>
      <w:r>
        <w:rPr>
          <w:noProof/>
        </w:rPr>
        <w:t xml:space="preserve"> on the child’s age.  </w:t>
      </w:r>
    </w:p>
    <w:p w14:paraId="70E6BF50" w14:textId="424212C9" w:rsidR="006E71F1" w:rsidRDefault="00D60A7D" w:rsidP="006E71F1">
      <w:pPr>
        <w:pStyle w:val="ListParagraph"/>
        <w:numPr>
          <w:ilvl w:val="0"/>
          <w:numId w:val="10"/>
        </w:numPr>
        <w:spacing w:line="259" w:lineRule="auto"/>
        <w:rPr>
          <w:noProof/>
        </w:rPr>
      </w:pPr>
      <w:r>
        <w:rPr>
          <w:noProof/>
        </w:rPr>
        <w:t>P-5 Coordinator prints these forms from the K:</w:t>
      </w:r>
      <w:r w:rsidR="002E69A7">
        <w:rPr>
          <w:noProof/>
        </w:rPr>
        <w:t xml:space="preserve"> </w:t>
      </w:r>
      <w:r>
        <w:rPr>
          <w:noProof/>
        </w:rPr>
        <w:t xml:space="preserve">drive. If unavailable, Medical FD should print.  </w:t>
      </w:r>
    </w:p>
    <w:p w14:paraId="5F465CAB" w14:textId="77777777" w:rsidR="006E71F1" w:rsidRDefault="006E71F1" w:rsidP="006E71F1">
      <w:pPr>
        <w:pStyle w:val="ListParagraph"/>
        <w:numPr>
          <w:ilvl w:val="0"/>
          <w:numId w:val="10"/>
        </w:numPr>
        <w:spacing w:line="259" w:lineRule="auto"/>
        <w:rPr>
          <w:noProof/>
        </w:rPr>
      </w:pPr>
      <w:r w:rsidRPr="006E71F1">
        <w:rPr>
          <w:noProof/>
          <w:u w:val="single"/>
        </w:rPr>
        <w:t>How to know which age questionnaire to give in WCC visits:</w:t>
      </w:r>
      <w:r>
        <w:t xml:space="preserve"> MA’s scrub for which age WCC visit questionnaire should be given and will add to the appointment “messages.”</w:t>
      </w:r>
    </w:p>
    <w:p w14:paraId="295DE8A9" w14:textId="77777777" w:rsidR="006E71F1" w:rsidRDefault="006E71F1" w:rsidP="006E71F1">
      <w:pPr>
        <w:pStyle w:val="ListParagraph"/>
        <w:numPr>
          <w:ilvl w:val="0"/>
          <w:numId w:val="10"/>
        </w:numPr>
        <w:spacing w:line="259" w:lineRule="auto"/>
        <w:rPr>
          <w:noProof/>
        </w:rPr>
      </w:pPr>
      <w:r>
        <w:t>FD staff: Be sure to check appointment message to know which age questionnaire to use for each WCC visit.</w:t>
      </w:r>
      <w:r w:rsidRPr="006E71F1">
        <w:rPr>
          <w:noProof/>
        </w:rPr>
        <w:t xml:space="preserve"> </w:t>
      </w:r>
    </w:p>
    <w:p w14:paraId="12B35B63" w14:textId="77777777" w:rsidR="003F6026" w:rsidRPr="00715F56" w:rsidRDefault="003F6026" w:rsidP="00D60A7D">
      <w:pPr>
        <w:rPr>
          <w:rFonts w:cstheme="minorHAnsi"/>
          <w:b/>
          <w:noProof/>
          <w:sz w:val="28"/>
          <w:szCs w:val="28"/>
        </w:rPr>
      </w:pPr>
      <w:r w:rsidRPr="00715F56">
        <w:rPr>
          <w:rFonts w:cstheme="minorHAnsi"/>
          <w:b/>
          <w:noProof/>
          <w:sz w:val="28"/>
          <w:szCs w:val="28"/>
        </w:rPr>
        <w:t>P-5 Paperwork Scanning</w:t>
      </w:r>
    </w:p>
    <w:p w14:paraId="05C59D17" w14:textId="77777777" w:rsidR="006E71F1" w:rsidRDefault="006E71F1" w:rsidP="006E71F1">
      <w:pPr>
        <w:spacing w:after="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FD staff to collect and scan the following documents:</w:t>
      </w:r>
    </w:p>
    <w:p w14:paraId="092830B5" w14:textId="77777777" w:rsidR="006E71F1" w:rsidRDefault="006E71F1" w:rsidP="006E71F1">
      <w:pPr>
        <w:pStyle w:val="ListParagraph"/>
        <w:numPr>
          <w:ilvl w:val="0"/>
          <w:numId w:val="1"/>
        </w:numPr>
        <w:spacing w:line="259" w:lineRule="auto"/>
      </w:pPr>
      <w:r>
        <w:t>P-5 Registration – First visit only</w:t>
      </w:r>
    </w:p>
    <w:p w14:paraId="65E14FD1" w14:textId="77777777" w:rsidR="006E71F1" w:rsidRDefault="006E71F1" w:rsidP="006E71F1">
      <w:pPr>
        <w:pStyle w:val="ListParagraph"/>
        <w:numPr>
          <w:ilvl w:val="0"/>
          <w:numId w:val="1"/>
        </w:numPr>
        <w:spacing w:line="259" w:lineRule="auto"/>
      </w:pPr>
      <w:r>
        <w:t>HIPAA*</w:t>
      </w:r>
    </w:p>
    <w:p w14:paraId="0FBFEA62" w14:textId="77777777" w:rsidR="006E71F1" w:rsidRDefault="006E71F1" w:rsidP="006E71F1">
      <w:pPr>
        <w:pStyle w:val="ListParagraph"/>
        <w:numPr>
          <w:ilvl w:val="0"/>
          <w:numId w:val="1"/>
        </w:numPr>
        <w:spacing w:line="259" w:lineRule="auto"/>
      </w:pPr>
      <w:r>
        <w:t>PHI*</w:t>
      </w:r>
    </w:p>
    <w:p w14:paraId="508F62D4" w14:textId="77777777" w:rsidR="006E71F1" w:rsidRDefault="006E71F1" w:rsidP="006E71F1">
      <w:pPr>
        <w:pStyle w:val="ListParagraph"/>
        <w:numPr>
          <w:ilvl w:val="0"/>
          <w:numId w:val="1"/>
        </w:numPr>
        <w:spacing w:line="259" w:lineRule="auto"/>
      </w:pPr>
      <w:r>
        <w:t xml:space="preserve">Income Verification Form (Only complete with </w:t>
      </w:r>
      <w:proofErr w:type="gramStart"/>
      <w:r>
        <w:t>POI)*</w:t>
      </w:r>
      <w:proofErr w:type="gramEnd"/>
    </w:p>
    <w:p w14:paraId="27CF45D2" w14:textId="77777777" w:rsidR="006E71F1" w:rsidRPr="006E71F1" w:rsidRDefault="006E71F1" w:rsidP="00D60A7D">
      <w:pPr>
        <w:pStyle w:val="ListParagraph"/>
        <w:numPr>
          <w:ilvl w:val="0"/>
          <w:numId w:val="1"/>
        </w:numPr>
        <w:spacing w:line="259" w:lineRule="auto"/>
        <w:rPr>
          <w:noProof/>
        </w:rPr>
      </w:pPr>
      <w:r>
        <w:rPr>
          <w:noProof/>
        </w:rPr>
        <w:t>P-5 ROI (please request the family reads, signs)</w:t>
      </w:r>
    </w:p>
    <w:p w14:paraId="55B644DB" w14:textId="77777777" w:rsidR="006E71F1" w:rsidRDefault="00D60A7D" w:rsidP="00D60A7D">
      <w:pPr>
        <w:rPr>
          <w:rFonts w:ascii="Palatino Linotype" w:hAnsi="Palatino Linotype"/>
          <w:noProof/>
          <w:sz w:val="24"/>
          <w:szCs w:val="24"/>
        </w:rPr>
      </w:pPr>
      <w:r w:rsidRPr="003F6026">
        <w:rPr>
          <w:rFonts w:ascii="Palatino Linotype" w:hAnsi="Palatino Linotype"/>
          <w:noProof/>
          <w:sz w:val="24"/>
          <w:szCs w:val="24"/>
        </w:rPr>
        <w:t xml:space="preserve">MA’s and DA’s will print barcodes </w:t>
      </w:r>
      <w:r w:rsidR="00715F56">
        <w:rPr>
          <w:rFonts w:ascii="Palatino Linotype" w:hAnsi="Palatino Linotype"/>
          <w:noProof/>
          <w:sz w:val="24"/>
          <w:szCs w:val="24"/>
        </w:rPr>
        <w:t>and submit for scanning after visit for</w:t>
      </w:r>
      <w:r w:rsidR="006E71F1">
        <w:rPr>
          <w:rFonts w:ascii="Palatino Linotype" w:hAnsi="Palatino Linotype"/>
          <w:noProof/>
          <w:sz w:val="24"/>
          <w:szCs w:val="24"/>
        </w:rPr>
        <w:t xml:space="preserve">: </w:t>
      </w:r>
    </w:p>
    <w:p w14:paraId="4C7C6EE8" w14:textId="77777777" w:rsidR="00715F56" w:rsidRPr="00715F56" w:rsidRDefault="00715F56" w:rsidP="00715F56">
      <w:pPr>
        <w:pStyle w:val="ListParagraph"/>
        <w:numPr>
          <w:ilvl w:val="0"/>
          <w:numId w:val="4"/>
        </w:numPr>
        <w:spacing w:after="0" w:line="259" w:lineRule="auto"/>
        <w:rPr>
          <w:noProof/>
          <w:color w:val="4472C4" w:themeColor="accent1"/>
          <w:szCs w:val="24"/>
        </w:rPr>
      </w:pPr>
      <w:r w:rsidRPr="00715F56">
        <w:rPr>
          <w:noProof/>
          <w:color w:val="4472C4" w:themeColor="accent1"/>
          <w:szCs w:val="24"/>
        </w:rPr>
        <w:t>P-5 Health History Form</w:t>
      </w:r>
    </w:p>
    <w:p w14:paraId="5CB7A2F4" w14:textId="77777777" w:rsidR="00715F56" w:rsidRDefault="00715F56" w:rsidP="00715F56">
      <w:pPr>
        <w:pStyle w:val="ListParagraph"/>
        <w:numPr>
          <w:ilvl w:val="0"/>
          <w:numId w:val="4"/>
        </w:numPr>
        <w:spacing w:line="259" w:lineRule="auto"/>
        <w:rPr>
          <w:noProof/>
          <w:color w:val="ED7D31" w:themeColor="accent2"/>
        </w:rPr>
      </w:pPr>
      <w:r w:rsidRPr="00094E03">
        <w:rPr>
          <w:noProof/>
          <w:color w:val="ED7D31" w:themeColor="accent2"/>
        </w:rPr>
        <w:t xml:space="preserve">P-5 Dental Visit Questionnaire </w:t>
      </w:r>
    </w:p>
    <w:p w14:paraId="0BF36155" w14:textId="77777777" w:rsidR="00715F56" w:rsidRPr="0076727E" w:rsidRDefault="00715F56" w:rsidP="00BE6427">
      <w:pPr>
        <w:pStyle w:val="ListParagraph"/>
        <w:numPr>
          <w:ilvl w:val="0"/>
          <w:numId w:val="4"/>
        </w:numPr>
        <w:spacing w:line="259" w:lineRule="auto"/>
        <w:rPr>
          <w:noProof/>
          <w:color w:val="ED7D31" w:themeColor="accent2"/>
        </w:rPr>
      </w:pPr>
      <w:r w:rsidRPr="00094E03">
        <w:rPr>
          <w:noProof/>
          <w:color w:val="ED7D31" w:themeColor="accent2"/>
        </w:rPr>
        <w:t>P-5 Medical WCC Visit Questionnaires</w:t>
      </w:r>
    </w:p>
    <w:p w14:paraId="12E9A291" w14:textId="77777777" w:rsidR="003F6026" w:rsidRPr="00715F56" w:rsidRDefault="003F6026" w:rsidP="00BE6427">
      <w:pPr>
        <w:rPr>
          <w:b/>
          <w:sz w:val="28"/>
          <w:szCs w:val="28"/>
        </w:rPr>
      </w:pPr>
      <w:r w:rsidRPr="00715F56">
        <w:rPr>
          <w:b/>
          <w:sz w:val="28"/>
          <w:szCs w:val="28"/>
        </w:rPr>
        <w:t>P-5 Paperwork When to Use</w:t>
      </w:r>
    </w:p>
    <w:p w14:paraId="280E605B" w14:textId="77777777" w:rsidR="00BE6427" w:rsidRPr="00D60A7D" w:rsidRDefault="00715F56" w:rsidP="00BE6427">
      <w:pPr>
        <w:rPr>
          <w:b/>
          <w:sz w:val="24"/>
          <w:szCs w:val="24"/>
        </w:rPr>
      </w:pPr>
      <w:r>
        <w:rPr>
          <w:b/>
          <w:color w:val="4472C4" w:themeColor="accent1"/>
          <w:sz w:val="26"/>
          <w:szCs w:val="26"/>
        </w:rPr>
        <w:t>NEW PATIENTS</w:t>
      </w:r>
      <w:r w:rsidR="00BE6427" w:rsidRPr="00D60A7D">
        <w:rPr>
          <w:b/>
          <w:color w:val="4472C4" w:themeColor="accent1"/>
          <w:sz w:val="24"/>
          <w:szCs w:val="24"/>
        </w:rPr>
        <w:t>:</w:t>
      </w:r>
    </w:p>
    <w:p w14:paraId="4A934811" w14:textId="77777777" w:rsidR="00BE6427" w:rsidRDefault="003F6026" w:rsidP="00BE6427">
      <w:pPr>
        <w:pStyle w:val="ListParagraph"/>
        <w:numPr>
          <w:ilvl w:val="0"/>
          <w:numId w:val="1"/>
        </w:numPr>
        <w:spacing w:line="259" w:lineRule="auto"/>
      </w:pPr>
      <w:r>
        <w:t xml:space="preserve">P-5 </w:t>
      </w:r>
      <w:r w:rsidR="00BE6427">
        <w:t>Registration – First visit only</w:t>
      </w:r>
    </w:p>
    <w:p w14:paraId="0F40992F" w14:textId="77777777" w:rsidR="00BE6427" w:rsidRDefault="00BE6427" w:rsidP="00BE6427">
      <w:pPr>
        <w:pStyle w:val="ListParagraph"/>
        <w:numPr>
          <w:ilvl w:val="0"/>
          <w:numId w:val="1"/>
        </w:numPr>
        <w:spacing w:line="259" w:lineRule="auto"/>
      </w:pPr>
      <w:r>
        <w:t>HIPAA</w:t>
      </w:r>
      <w:r w:rsidR="003F6026">
        <w:t>*</w:t>
      </w:r>
    </w:p>
    <w:p w14:paraId="3C414DDB" w14:textId="77777777" w:rsidR="00BE6427" w:rsidRDefault="00BE6427" w:rsidP="00BE6427">
      <w:pPr>
        <w:pStyle w:val="ListParagraph"/>
        <w:numPr>
          <w:ilvl w:val="0"/>
          <w:numId w:val="1"/>
        </w:numPr>
        <w:spacing w:line="259" w:lineRule="auto"/>
      </w:pPr>
      <w:r>
        <w:t>PHI</w:t>
      </w:r>
      <w:r w:rsidR="003F6026">
        <w:t>*</w:t>
      </w:r>
    </w:p>
    <w:p w14:paraId="3054A3B9" w14:textId="77777777" w:rsidR="00BE6427" w:rsidRDefault="00BE6427" w:rsidP="00BE6427">
      <w:pPr>
        <w:pStyle w:val="ListParagraph"/>
        <w:numPr>
          <w:ilvl w:val="0"/>
          <w:numId w:val="1"/>
        </w:numPr>
        <w:spacing w:line="259" w:lineRule="auto"/>
      </w:pPr>
      <w:r>
        <w:t xml:space="preserve">Income Verification Form (Only complete with </w:t>
      </w:r>
      <w:proofErr w:type="gramStart"/>
      <w:r>
        <w:t>POI)*</w:t>
      </w:r>
      <w:proofErr w:type="gramEnd"/>
    </w:p>
    <w:p w14:paraId="3A19CFE4" w14:textId="77777777" w:rsidR="00BE6427" w:rsidRDefault="00BE6427" w:rsidP="00BE6427">
      <w:pPr>
        <w:pStyle w:val="ListParagraph"/>
        <w:numPr>
          <w:ilvl w:val="0"/>
          <w:numId w:val="1"/>
        </w:numPr>
        <w:spacing w:line="259" w:lineRule="auto"/>
      </w:pPr>
      <w:r>
        <w:t>P-5 Health History**</w:t>
      </w:r>
    </w:p>
    <w:p w14:paraId="0B4935F3" w14:textId="77777777" w:rsidR="00923304" w:rsidRDefault="00923304" w:rsidP="00923304">
      <w:pPr>
        <w:pStyle w:val="ListParagraph"/>
        <w:numPr>
          <w:ilvl w:val="0"/>
          <w:numId w:val="1"/>
        </w:numPr>
        <w:spacing w:line="259" w:lineRule="auto"/>
        <w:rPr>
          <w:noProof/>
        </w:rPr>
      </w:pPr>
      <w:r>
        <w:rPr>
          <w:noProof/>
        </w:rPr>
        <w:t xml:space="preserve">P-5 ROI </w:t>
      </w:r>
      <w:r w:rsidR="003F6026">
        <w:rPr>
          <w:noProof/>
        </w:rPr>
        <w:t>(</w:t>
      </w:r>
      <w:r>
        <w:rPr>
          <w:noProof/>
        </w:rPr>
        <w:t>please request the family reads</w:t>
      </w:r>
      <w:r w:rsidR="003F6026">
        <w:rPr>
          <w:noProof/>
        </w:rPr>
        <w:t>, signs</w:t>
      </w:r>
      <w:r w:rsidR="006E71F1">
        <w:rPr>
          <w:noProof/>
        </w:rPr>
        <w:t>)</w:t>
      </w:r>
    </w:p>
    <w:p w14:paraId="12A74FC5" w14:textId="77777777" w:rsidR="00923304" w:rsidRDefault="00923304" w:rsidP="00923304">
      <w:pPr>
        <w:pStyle w:val="ListParagraph"/>
        <w:numPr>
          <w:ilvl w:val="0"/>
          <w:numId w:val="1"/>
        </w:numPr>
        <w:spacing w:line="259" w:lineRule="auto"/>
        <w:rPr>
          <w:noProof/>
        </w:rPr>
      </w:pPr>
      <w:r>
        <w:rPr>
          <w:noProof/>
        </w:rPr>
        <w:t xml:space="preserve">Visit questionnaires (see box immediately </w:t>
      </w:r>
      <w:r w:rsidR="003F6026">
        <w:rPr>
          <w:noProof/>
        </w:rPr>
        <w:t>below)**</w:t>
      </w:r>
    </w:p>
    <w:p w14:paraId="37ABFDA7" w14:textId="77777777" w:rsidR="006E71F1" w:rsidRPr="00BE6427" w:rsidRDefault="006E71F1" w:rsidP="006E71F1">
      <w:pPr>
        <w:pStyle w:val="ListParagraph"/>
        <w:numPr>
          <w:ilvl w:val="0"/>
          <w:numId w:val="1"/>
        </w:numPr>
        <w:spacing w:line="259" w:lineRule="auto"/>
      </w:pPr>
      <w:r w:rsidRPr="006E71F1">
        <w:rPr>
          <w:color w:val="ED7D31" w:themeColor="accent2"/>
        </w:rPr>
        <w:t>P-5 Dental Visit Questionnaire</w:t>
      </w:r>
      <w:r>
        <w:t>**</w:t>
      </w:r>
    </w:p>
    <w:p w14:paraId="5C2EB546" w14:textId="77777777" w:rsidR="006E71F1" w:rsidRDefault="006E71F1" w:rsidP="006E71F1">
      <w:pPr>
        <w:pStyle w:val="ListParagraph"/>
        <w:numPr>
          <w:ilvl w:val="0"/>
          <w:numId w:val="1"/>
        </w:numPr>
        <w:spacing w:line="259" w:lineRule="auto"/>
        <w:rPr>
          <w:noProof/>
        </w:rPr>
      </w:pPr>
      <w:r w:rsidRPr="006E71F1">
        <w:rPr>
          <w:color w:val="ED7D31" w:themeColor="accent2"/>
        </w:rPr>
        <w:t xml:space="preserve">P-5 Medical Visit Questionnaires </w:t>
      </w:r>
      <w:r>
        <w:t xml:space="preserve">(there are </w:t>
      </w:r>
      <w:r w:rsidRPr="00BE6427">
        <w:rPr>
          <w:u w:val="single"/>
        </w:rPr>
        <w:t>15</w:t>
      </w:r>
      <w:r w:rsidRPr="00923304">
        <w:rPr>
          <w:u w:val="single"/>
        </w:rPr>
        <w:t xml:space="preserve"> questionnaires</w:t>
      </w:r>
      <w:proofErr w:type="gramStart"/>
      <w:r>
        <w:t>.)*</w:t>
      </w:r>
      <w:proofErr w:type="gramEnd"/>
      <w: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304" w14:paraId="5936FA33" w14:textId="77777777" w:rsidTr="00923304">
        <w:tc>
          <w:tcPr>
            <w:tcW w:w="9350" w:type="dxa"/>
          </w:tcPr>
          <w:p w14:paraId="06ED34D2" w14:textId="77777777" w:rsidR="00923304" w:rsidRPr="00D60A7D" w:rsidRDefault="00715F56" w:rsidP="006E71F1">
            <w:pPr>
              <w:spacing w:after="0" w:line="259" w:lineRule="auto"/>
              <w:rPr>
                <w:b/>
                <w:sz w:val="26"/>
                <w:szCs w:val="26"/>
              </w:rPr>
            </w:pPr>
            <w:r>
              <w:rPr>
                <w:b/>
                <w:color w:val="ED7D31" w:themeColor="accent2"/>
                <w:sz w:val="26"/>
                <w:szCs w:val="26"/>
              </w:rPr>
              <w:lastRenderedPageBreak/>
              <w:t>RETURNING PATIENTS</w:t>
            </w:r>
            <w:r w:rsidR="00D60A7D">
              <w:rPr>
                <w:b/>
                <w:color w:val="ED7D31" w:themeColor="accent2"/>
                <w:sz w:val="26"/>
                <w:szCs w:val="26"/>
              </w:rPr>
              <w:t xml:space="preserve"> (</w:t>
            </w:r>
            <w:r>
              <w:rPr>
                <w:b/>
                <w:color w:val="ED7D31" w:themeColor="accent2"/>
                <w:sz w:val="26"/>
                <w:szCs w:val="26"/>
              </w:rPr>
              <w:t>all</w:t>
            </w:r>
            <w:r w:rsidR="00D60A7D">
              <w:rPr>
                <w:b/>
                <w:color w:val="ED7D31" w:themeColor="accent2"/>
                <w:sz w:val="26"/>
                <w:szCs w:val="26"/>
              </w:rPr>
              <w:t xml:space="preserve"> </w:t>
            </w:r>
            <w:r w:rsidR="00D60A7D" w:rsidRPr="00715F56">
              <w:rPr>
                <w:b/>
                <w:i/>
                <w:color w:val="ED7D31" w:themeColor="accent2"/>
                <w:sz w:val="26"/>
                <w:szCs w:val="26"/>
              </w:rPr>
              <w:t>wellness</w:t>
            </w:r>
            <w:r w:rsidR="00D60A7D">
              <w:rPr>
                <w:b/>
                <w:color w:val="ED7D31" w:themeColor="accent2"/>
                <w:sz w:val="26"/>
                <w:szCs w:val="26"/>
              </w:rPr>
              <w:t xml:space="preserve"> visits)</w:t>
            </w:r>
            <w:r w:rsidR="00923304" w:rsidRPr="00D60A7D">
              <w:rPr>
                <w:b/>
                <w:sz w:val="26"/>
                <w:szCs w:val="26"/>
              </w:rPr>
              <w:t>:</w:t>
            </w:r>
          </w:p>
          <w:p w14:paraId="55100F77" w14:textId="77777777" w:rsidR="00923304" w:rsidRPr="00BE6427" w:rsidRDefault="00923304" w:rsidP="00923304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 w:rsidRPr="006E71F1">
              <w:rPr>
                <w:color w:val="ED7D31" w:themeColor="accent2"/>
              </w:rPr>
              <w:t>P-5 Dental Visit Questionnaire</w:t>
            </w:r>
            <w:r w:rsidR="003F6026">
              <w:t>**</w:t>
            </w:r>
          </w:p>
          <w:p w14:paraId="642E2464" w14:textId="77777777" w:rsidR="00923304" w:rsidRDefault="00923304" w:rsidP="00923304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 w:rsidRPr="006E71F1">
              <w:rPr>
                <w:color w:val="ED7D31" w:themeColor="accent2"/>
              </w:rPr>
              <w:t xml:space="preserve">P-5 Medical Visit Questionnaires </w:t>
            </w:r>
            <w:r>
              <w:t xml:space="preserve">(there are </w:t>
            </w:r>
            <w:r w:rsidRPr="00BE6427">
              <w:rPr>
                <w:u w:val="single"/>
              </w:rPr>
              <w:t>15</w:t>
            </w:r>
            <w:r w:rsidRPr="00923304">
              <w:rPr>
                <w:u w:val="single"/>
              </w:rPr>
              <w:t xml:space="preserve"> questionnaires</w:t>
            </w:r>
            <w:proofErr w:type="gramStart"/>
            <w:r>
              <w:t>.)*</w:t>
            </w:r>
            <w:proofErr w:type="gramEnd"/>
            <w:r>
              <w:t>*</w:t>
            </w:r>
          </w:p>
        </w:tc>
      </w:tr>
    </w:tbl>
    <w:p w14:paraId="2D29699E" w14:textId="77777777" w:rsidR="00BE6427" w:rsidRPr="00D60A7D" w:rsidRDefault="00715F56" w:rsidP="006E71F1">
      <w:pPr>
        <w:spacing w:after="0"/>
        <w:rPr>
          <w:b/>
          <w:color w:val="70AD47" w:themeColor="accent6"/>
          <w:sz w:val="26"/>
          <w:szCs w:val="26"/>
        </w:rPr>
      </w:pPr>
      <w:r>
        <w:rPr>
          <w:b/>
          <w:color w:val="70AD47" w:themeColor="accent6"/>
          <w:sz w:val="26"/>
          <w:szCs w:val="26"/>
        </w:rPr>
        <w:t>TO BE UPDATED ANUALLY</w:t>
      </w:r>
      <w:r w:rsidR="00BE6427" w:rsidRPr="00D60A7D">
        <w:rPr>
          <w:b/>
          <w:color w:val="70AD47" w:themeColor="accent6"/>
          <w:sz w:val="26"/>
          <w:szCs w:val="26"/>
        </w:rPr>
        <w:t>:</w:t>
      </w:r>
    </w:p>
    <w:p w14:paraId="28C5AC3D" w14:textId="77777777" w:rsidR="00BE6427" w:rsidRDefault="00BE6427" w:rsidP="00BE6427">
      <w:pPr>
        <w:pStyle w:val="ListParagraph"/>
        <w:numPr>
          <w:ilvl w:val="0"/>
          <w:numId w:val="2"/>
        </w:numPr>
        <w:spacing w:line="259" w:lineRule="auto"/>
      </w:pPr>
      <w:r>
        <w:t>HIPAA*</w:t>
      </w:r>
    </w:p>
    <w:p w14:paraId="426D71D5" w14:textId="77777777" w:rsidR="00BE6427" w:rsidRDefault="00BE6427" w:rsidP="00BE6427">
      <w:pPr>
        <w:pStyle w:val="ListParagraph"/>
        <w:numPr>
          <w:ilvl w:val="0"/>
          <w:numId w:val="2"/>
        </w:numPr>
        <w:spacing w:line="259" w:lineRule="auto"/>
      </w:pPr>
      <w:r>
        <w:t>SOGI*</w:t>
      </w:r>
    </w:p>
    <w:p w14:paraId="7BB4D1C4" w14:textId="77777777" w:rsidR="00BE6427" w:rsidRDefault="00D60A7D" w:rsidP="00BE6427">
      <w:pPr>
        <w:pStyle w:val="ListParagraph"/>
        <w:numPr>
          <w:ilvl w:val="0"/>
          <w:numId w:val="2"/>
        </w:numPr>
        <w:spacing w:line="259" w:lineRule="auto"/>
      </w:pPr>
      <w:r>
        <w:t>P-5</w:t>
      </w:r>
      <w:r w:rsidR="00BE6427">
        <w:t xml:space="preserve"> HHX*</w:t>
      </w:r>
      <w:r>
        <w:t>*</w:t>
      </w:r>
    </w:p>
    <w:p w14:paraId="62E040CA" w14:textId="77777777" w:rsidR="00D60A7D" w:rsidRDefault="00D60A7D" w:rsidP="00BE6427">
      <w:pPr>
        <w:pStyle w:val="ListParagraph"/>
        <w:numPr>
          <w:ilvl w:val="0"/>
          <w:numId w:val="2"/>
        </w:numPr>
        <w:spacing w:line="259" w:lineRule="auto"/>
      </w:pPr>
      <w:r>
        <w:t>P-5 ROI</w:t>
      </w:r>
    </w:p>
    <w:p w14:paraId="5022777F" w14:textId="77777777" w:rsidR="006E71F1" w:rsidRDefault="006E71F1" w:rsidP="006E71F1">
      <w:pPr>
        <w:spacing w:line="259" w:lineRule="auto"/>
      </w:pPr>
    </w:p>
    <w:p w14:paraId="554F357A" w14:textId="77777777" w:rsidR="00BE6427" w:rsidRDefault="00BE6427" w:rsidP="006E71F1">
      <w:pPr>
        <w:spacing w:line="259" w:lineRule="auto"/>
      </w:pPr>
    </w:p>
    <w:p w14:paraId="5AC36A34" w14:textId="77777777" w:rsidR="00715F56" w:rsidRDefault="00715F56" w:rsidP="006E71F1">
      <w:pPr>
        <w:spacing w:line="259" w:lineRule="auto"/>
      </w:pPr>
    </w:p>
    <w:p w14:paraId="15CE216A" w14:textId="77777777" w:rsidR="00715F56" w:rsidRDefault="00715F56" w:rsidP="006E71F1">
      <w:pPr>
        <w:spacing w:line="259" w:lineRule="auto"/>
      </w:pPr>
    </w:p>
    <w:p w14:paraId="1FE48ECA" w14:textId="77777777" w:rsidR="00715F56" w:rsidRDefault="00715F56" w:rsidP="006E71F1">
      <w:pPr>
        <w:spacing w:line="259" w:lineRule="auto"/>
      </w:pPr>
    </w:p>
    <w:p w14:paraId="1E46A677" w14:textId="77777777" w:rsidR="00715F56" w:rsidRDefault="00715F56" w:rsidP="006E71F1">
      <w:pPr>
        <w:spacing w:line="259" w:lineRule="auto"/>
      </w:pPr>
    </w:p>
    <w:p w14:paraId="176CD6DC" w14:textId="77777777" w:rsidR="00715F56" w:rsidRDefault="00715F56" w:rsidP="006E71F1">
      <w:pPr>
        <w:spacing w:line="259" w:lineRule="auto"/>
      </w:pPr>
    </w:p>
    <w:p w14:paraId="457B6F2B" w14:textId="77777777" w:rsidR="00715F56" w:rsidRDefault="00715F56" w:rsidP="006E71F1">
      <w:pPr>
        <w:spacing w:line="259" w:lineRule="auto"/>
      </w:pPr>
    </w:p>
    <w:p w14:paraId="2B6495C5" w14:textId="77777777" w:rsidR="00715F56" w:rsidRDefault="00715F56" w:rsidP="006E71F1">
      <w:pPr>
        <w:spacing w:line="259" w:lineRule="auto"/>
      </w:pPr>
    </w:p>
    <w:p w14:paraId="4CD2758A" w14:textId="77777777" w:rsidR="00715F56" w:rsidRDefault="00715F56" w:rsidP="006E71F1">
      <w:pPr>
        <w:spacing w:line="259" w:lineRule="auto"/>
      </w:pPr>
    </w:p>
    <w:p w14:paraId="40F41A35" w14:textId="77777777" w:rsidR="0076727E" w:rsidRDefault="0076727E" w:rsidP="006E71F1">
      <w:pPr>
        <w:spacing w:line="259" w:lineRule="auto"/>
      </w:pPr>
    </w:p>
    <w:p w14:paraId="6F9E2C62" w14:textId="77777777" w:rsidR="0076727E" w:rsidRDefault="0076727E" w:rsidP="006E71F1">
      <w:pPr>
        <w:spacing w:line="259" w:lineRule="auto"/>
      </w:pPr>
    </w:p>
    <w:p w14:paraId="2219903B" w14:textId="77777777" w:rsidR="0076727E" w:rsidRDefault="0076727E" w:rsidP="006E71F1">
      <w:pPr>
        <w:spacing w:line="259" w:lineRule="auto"/>
      </w:pPr>
    </w:p>
    <w:p w14:paraId="49BEFF2D" w14:textId="77777777" w:rsidR="0076727E" w:rsidRDefault="0076727E" w:rsidP="006E71F1">
      <w:pPr>
        <w:spacing w:line="259" w:lineRule="auto"/>
      </w:pPr>
    </w:p>
    <w:p w14:paraId="3F502FB9" w14:textId="77777777" w:rsidR="0076727E" w:rsidRDefault="0076727E" w:rsidP="006E71F1">
      <w:pPr>
        <w:spacing w:line="259" w:lineRule="auto"/>
      </w:pPr>
    </w:p>
    <w:p w14:paraId="0243A5E6" w14:textId="77777777" w:rsidR="0076727E" w:rsidRDefault="0076727E" w:rsidP="006E71F1">
      <w:pPr>
        <w:spacing w:line="259" w:lineRule="auto"/>
      </w:pPr>
    </w:p>
    <w:p w14:paraId="78402C49" w14:textId="77777777" w:rsidR="0076727E" w:rsidRDefault="0076727E" w:rsidP="006E71F1">
      <w:pPr>
        <w:spacing w:line="259" w:lineRule="auto"/>
      </w:pPr>
    </w:p>
    <w:p w14:paraId="50EFF484" w14:textId="77777777" w:rsidR="0076727E" w:rsidRDefault="0076727E" w:rsidP="006E71F1">
      <w:pPr>
        <w:spacing w:line="259" w:lineRule="auto"/>
      </w:pPr>
    </w:p>
    <w:p w14:paraId="2084506F" w14:textId="77777777" w:rsidR="0076727E" w:rsidRDefault="0076727E" w:rsidP="006E71F1">
      <w:pPr>
        <w:spacing w:line="259" w:lineRule="auto"/>
      </w:pPr>
    </w:p>
    <w:p w14:paraId="0F0E7C0F" w14:textId="77777777" w:rsidR="00715F56" w:rsidRDefault="00715F56" w:rsidP="006E71F1">
      <w:pPr>
        <w:spacing w:line="259" w:lineRule="auto"/>
      </w:pPr>
    </w:p>
    <w:p w14:paraId="39B9F4BC" w14:textId="77777777" w:rsidR="003F6026" w:rsidRDefault="003F6026" w:rsidP="00BE6427">
      <w:pPr>
        <w:rPr>
          <w:noProof/>
        </w:rPr>
      </w:pPr>
      <w:r>
        <w:rPr>
          <w:noProof/>
        </w:rPr>
        <w:lastRenderedPageBreak/>
        <w:t>*Same as the adult version</w:t>
      </w:r>
    </w:p>
    <w:p w14:paraId="2DEEAD5C" w14:textId="77777777" w:rsidR="004C1491" w:rsidRDefault="003F6026">
      <w:pPr>
        <w:rPr>
          <w:noProof/>
        </w:rPr>
      </w:pPr>
      <w:r>
        <w:rPr>
          <w:noProof/>
        </w:rPr>
        <w:t>**</w:t>
      </w:r>
      <w:r>
        <w:t>Pt brings this completed questionnaire into the visit to give to MA/DA</w:t>
      </w:r>
      <w:r w:rsidR="00923304">
        <w:rPr>
          <w:noProof/>
        </w:rPr>
        <w:t>.</w:t>
      </w:r>
    </w:p>
    <w:p w14:paraId="387D6CD4" w14:textId="77777777" w:rsidR="00D339FA" w:rsidRDefault="00D339FA" w:rsidP="00D339FA">
      <w:pPr>
        <w:ind w:right="3420"/>
        <w:rPr>
          <w:b/>
        </w:rPr>
      </w:pPr>
      <w:r>
        <w:rPr>
          <w:b/>
        </w:rPr>
        <w:t xml:space="preserve">**Cut out and tape at front desk for quick </w:t>
      </w:r>
      <w:proofErr w:type="gramStart"/>
      <w:r>
        <w:rPr>
          <w:b/>
        </w:rPr>
        <w:t>reference.*</w:t>
      </w:r>
      <w:proofErr w:type="gramEnd"/>
      <w:r>
        <w:rPr>
          <w:b/>
        </w:rPr>
        <w:t>*</w:t>
      </w:r>
    </w:p>
    <w:p w14:paraId="3EC4C2A7" w14:textId="77777777" w:rsidR="00E10F04" w:rsidRPr="00D339FA" w:rsidRDefault="00E10F04" w:rsidP="00D339FA">
      <w:pPr>
        <w:ind w:right="3420"/>
        <w:rPr>
          <w:b/>
          <w:sz w:val="24"/>
          <w:szCs w:val="24"/>
        </w:rPr>
      </w:pPr>
      <w:r w:rsidRPr="00D339FA">
        <w:rPr>
          <w:b/>
          <w:sz w:val="24"/>
          <w:szCs w:val="24"/>
        </w:rPr>
        <w:t>P-5 PATH CHEAT SHEET</w:t>
      </w:r>
    </w:p>
    <w:p w14:paraId="1D6C5F01" w14:textId="77777777" w:rsidR="00E10F04" w:rsidRDefault="00E10F04" w:rsidP="00D339FA">
      <w:pPr>
        <w:spacing w:after="0"/>
        <w:ind w:right="3420"/>
      </w:pPr>
      <w:r w:rsidRPr="00715566">
        <w:rPr>
          <w:b/>
          <w:bCs/>
        </w:rPr>
        <w:t xml:space="preserve">P-5 PATH = </w:t>
      </w:r>
      <w:r w:rsidRPr="00AD46A6">
        <w:rPr>
          <w:sz w:val="18"/>
          <w:szCs w:val="18"/>
        </w:rPr>
        <w:t>(</w:t>
      </w:r>
      <w:r w:rsidRPr="00AD46A6">
        <w:rPr>
          <w:b/>
          <w:sz w:val="18"/>
          <w:szCs w:val="18"/>
        </w:rPr>
        <w:t>P</w:t>
      </w:r>
      <w:r w:rsidRPr="00AD46A6">
        <w:rPr>
          <w:sz w:val="18"/>
          <w:szCs w:val="18"/>
        </w:rPr>
        <w:t xml:space="preserve">renatal to </w:t>
      </w:r>
      <w:r w:rsidRPr="00AD46A6">
        <w:rPr>
          <w:b/>
          <w:sz w:val="18"/>
          <w:szCs w:val="18"/>
        </w:rPr>
        <w:t>5</w:t>
      </w:r>
      <w:r w:rsidRPr="00AD46A6">
        <w:rPr>
          <w:sz w:val="18"/>
          <w:szCs w:val="18"/>
        </w:rPr>
        <w:t xml:space="preserve"> years old </w:t>
      </w:r>
      <w:r w:rsidRPr="00AD46A6">
        <w:rPr>
          <w:b/>
          <w:sz w:val="18"/>
          <w:szCs w:val="18"/>
        </w:rPr>
        <w:t>P</w:t>
      </w:r>
      <w:r w:rsidRPr="00AD46A6">
        <w:rPr>
          <w:sz w:val="18"/>
          <w:szCs w:val="18"/>
        </w:rPr>
        <w:t xml:space="preserve">atient </w:t>
      </w:r>
      <w:r w:rsidRPr="00AD46A6">
        <w:rPr>
          <w:b/>
          <w:sz w:val="18"/>
          <w:szCs w:val="18"/>
        </w:rPr>
        <w:t>A</w:t>
      </w:r>
      <w:r w:rsidRPr="00AD46A6">
        <w:rPr>
          <w:sz w:val="18"/>
          <w:szCs w:val="18"/>
        </w:rPr>
        <w:t xml:space="preserve">ctivation </w:t>
      </w:r>
      <w:r w:rsidRPr="00AD46A6">
        <w:rPr>
          <w:b/>
          <w:sz w:val="18"/>
          <w:szCs w:val="18"/>
        </w:rPr>
        <w:t>T</w:t>
      </w:r>
      <w:r w:rsidRPr="00AD46A6">
        <w:rPr>
          <w:sz w:val="18"/>
          <w:szCs w:val="18"/>
        </w:rPr>
        <w:t xml:space="preserve">oward </w:t>
      </w:r>
      <w:r w:rsidRPr="00AD46A6">
        <w:rPr>
          <w:b/>
          <w:sz w:val="18"/>
          <w:szCs w:val="18"/>
        </w:rPr>
        <w:t>H</w:t>
      </w:r>
      <w:r w:rsidRPr="00AD46A6">
        <w:rPr>
          <w:sz w:val="18"/>
          <w:szCs w:val="18"/>
        </w:rPr>
        <w:t xml:space="preserve">ealth) </w:t>
      </w:r>
    </w:p>
    <w:p w14:paraId="61857723" w14:textId="77777777" w:rsidR="00E10F04" w:rsidRPr="00E10F04" w:rsidRDefault="00E10F04" w:rsidP="00D339FA">
      <w:pPr>
        <w:spacing w:after="0"/>
        <w:ind w:right="3420"/>
      </w:pPr>
      <w:r>
        <w:rPr>
          <w:b/>
          <w:bCs/>
          <w:color w:val="FF0000"/>
          <w:sz w:val="20"/>
          <w:szCs w:val="20"/>
        </w:rPr>
        <w:t xml:space="preserve">Patients: </w:t>
      </w:r>
      <w:r>
        <w:rPr>
          <w:bCs/>
          <w:color w:val="FF0000"/>
          <w:sz w:val="20"/>
          <w:szCs w:val="20"/>
        </w:rPr>
        <w:t>pregnant moms, babies, kids under 5yr</w:t>
      </w:r>
    </w:p>
    <w:p w14:paraId="58386862" w14:textId="77777777" w:rsidR="00E10F04" w:rsidRPr="00E10F04" w:rsidRDefault="00E10F04" w:rsidP="00D339FA">
      <w:pPr>
        <w:spacing w:after="0"/>
        <w:ind w:right="3420"/>
        <w:rPr>
          <w:b/>
          <w:bCs/>
          <w:color w:val="4472C4" w:themeColor="accent1"/>
          <w:sz w:val="20"/>
          <w:szCs w:val="20"/>
        </w:rPr>
      </w:pPr>
      <w:r w:rsidRPr="00E10F04">
        <w:rPr>
          <w:b/>
          <w:bCs/>
          <w:color w:val="4472C4" w:themeColor="accent1"/>
          <w:sz w:val="20"/>
          <w:szCs w:val="20"/>
        </w:rPr>
        <w:t>Team care: Doctor, Occupational Therapist, coordinator, dentist and dental hygienist</w:t>
      </w:r>
    </w:p>
    <w:p w14:paraId="07095C4F" w14:textId="77777777" w:rsidR="00E10F04" w:rsidRPr="00715566" w:rsidRDefault="00E10F04" w:rsidP="00D339FA">
      <w:pPr>
        <w:spacing w:after="0"/>
        <w:ind w:right="3420"/>
        <w:rPr>
          <w:b/>
          <w:sz w:val="20"/>
          <w:szCs w:val="20"/>
          <w:u w:val="single"/>
        </w:rPr>
      </w:pPr>
      <w:r w:rsidRPr="00715566">
        <w:rPr>
          <w:b/>
          <w:sz w:val="20"/>
          <w:szCs w:val="20"/>
          <w:u w:val="single"/>
        </w:rPr>
        <w:t>Scheduling</w:t>
      </w:r>
    </w:p>
    <w:p w14:paraId="0D26FAF9" w14:textId="77777777" w:rsidR="00E10F04" w:rsidRPr="00715566" w:rsidRDefault="00E10F04" w:rsidP="00D339FA">
      <w:pPr>
        <w:pStyle w:val="ListParagraph"/>
        <w:numPr>
          <w:ilvl w:val="0"/>
          <w:numId w:val="13"/>
        </w:numPr>
        <w:spacing w:after="0"/>
        <w:ind w:left="270" w:right="3420" w:hanging="270"/>
        <w:contextualSpacing w:val="0"/>
        <w:rPr>
          <w:b/>
          <w:sz w:val="20"/>
        </w:rPr>
      </w:pPr>
      <w:r w:rsidRPr="00715566">
        <w:rPr>
          <w:b/>
          <w:sz w:val="20"/>
        </w:rPr>
        <w:t xml:space="preserve">Put </w:t>
      </w:r>
      <w:r>
        <w:rPr>
          <w:b/>
          <w:sz w:val="20"/>
        </w:rPr>
        <w:t xml:space="preserve">pts </w:t>
      </w:r>
      <w:r w:rsidRPr="00715566">
        <w:rPr>
          <w:b/>
          <w:sz w:val="20"/>
        </w:rPr>
        <w:t xml:space="preserve">on </w:t>
      </w:r>
      <w:r>
        <w:rPr>
          <w:b/>
          <w:sz w:val="20"/>
        </w:rPr>
        <w:t>OT</w:t>
      </w:r>
      <w:r w:rsidRPr="00715566">
        <w:rPr>
          <w:b/>
          <w:sz w:val="20"/>
        </w:rPr>
        <w:t xml:space="preserve">’s schedule </w:t>
      </w:r>
      <w:r>
        <w:rPr>
          <w:b/>
          <w:sz w:val="20"/>
        </w:rPr>
        <w:t>2</w:t>
      </w:r>
      <w:r w:rsidRPr="00715566">
        <w:rPr>
          <w:b/>
          <w:sz w:val="20"/>
        </w:rPr>
        <w:t xml:space="preserve">0 minutes </w:t>
      </w:r>
      <w:r>
        <w:rPr>
          <w:b/>
          <w:sz w:val="20"/>
        </w:rPr>
        <w:t>AFTER</w:t>
      </w:r>
      <w:r w:rsidRPr="00715566">
        <w:rPr>
          <w:b/>
          <w:sz w:val="20"/>
        </w:rPr>
        <w:t xml:space="preserve"> visit with Dr</w:t>
      </w:r>
      <w:r>
        <w:rPr>
          <w:b/>
          <w:sz w:val="20"/>
        </w:rPr>
        <w:t>.</w:t>
      </w:r>
    </w:p>
    <w:p w14:paraId="2B76E5BF" w14:textId="77777777" w:rsidR="00E10F04" w:rsidRDefault="00E10F04" w:rsidP="00D339FA">
      <w:pPr>
        <w:pStyle w:val="ListParagraph"/>
        <w:numPr>
          <w:ilvl w:val="0"/>
          <w:numId w:val="13"/>
        </w:numPr>
        <w:spacing w:after="0"/>
        <w:ind w:left="270" w:right="3420" w:hanging="270"/>
        <w:contextualSpacing w:val="0"/>
        <w:rPr>
          <w:b/>
          <w:sz w:val="20"/>
        </w:rPr>
      </w:pPr>
      <w:r>
        <w:rPr>
          <w:b/>
          <w:sz w:val="20"/>
        </w:rPr>
        <w:t>Put pts on OT’s schedule at SAME time as the dental visit</w:t>
      </w:r>
      <w:r w:rsidRPr="00715566">
        <w:rPr>
          <w:b/>
          <w:sz w:val="20"/>
        </w:rPr>
        <w:t xml:space="preserve">. </w:t>
      </w:r>
    </w:p>
    <w:p w14:paraId="0B588836" w14:textId="78FC7C24" w:rsidR="00E10F04" w:rsidRDefault="00E10F04" w:rsidP="00D339FA">
      <w:pPr>
        <w:pStyle w:val="ListParagraph"/>
        <w:numPr>
          <w:ilvl w:val="0"/>
          <w:numId w:val="13"/>
        </w:numPr>
        <w:spacing w:after="0"/>
        <w:ind w:left="270" w:right="3420" w:hanging="270"/>
        <w:contextualSpacing w:val="0"/>
        <w:rPr>
          <w:b/>
          <w:sz w:val="20"/>
        </w:rPr>
      </w:pPr>
      <w:r>
        <w:rPr>
          <w:b/>
          <w:sz w:val="20"/>
        </w:rPr>
        <w:t xml:space="preserve">There are 2 P-5 </w:t>
      </w:r>
      <w:proofErr w:type="spellStart"/>
      <w:r>
        <w:rPr>
          <w:b/>
          <w:sz w:val="20"/>
        </w:rPr>
        <w:t>pt</w:t>
      </w:r>
      <w:proofErr w:type="spellEnd"/>
      <w:r>
        <w:rPr>
          <w:b/>
          <w:sz w:val="20"/>
        </w:rPr>
        <w:t xml:space="preserve"> DENTAL appt blocks every Tues at 9 &amp;3, for any medical </w:t>
      </w:r>
      <w:proofErr w:type="spellStart"/>
      <w:r>
        <w:rPr>
          <w:b/>
          <w:sz w:val="20"/>
        </w:rPr>
        <w:t>pt</w:t>
      </w:r>
      <w:proofErr w:type="spellEnd"/>
      <w:r>
        <w:rPr>
          <w:b/>
          <w:sz w:val="20"/>
        </w:rPr>
        <w:t xml:space="preserve"> in P-5 PATH who needs a dental </w:t>
      </w:r>
      <w:r w:rsidR="002E69A7">
        <w:rPr>
          <w:b/>
          <w:sz w:val="20"/>
        </w:rPr>
        <w:t>checkup</w:t>
      </w:r>
      <w:r>
        <w:rPr>
          <w:b/>
          <w:sz w:val="20"/>
        </w:rPr>
        <w:t>.</w:t>
      </w:r>
    </w:p>
    <w:p w14:paraId="5E6E3F74" w14:textId="77777777" w:rsidR="00E10F04" w:rsidRDefault="00E10F04" w:rsidP="00D339FA">
      <w:pPr>
        <w:pStyle w:val="ListParagraph"/>
        <w:numPr>
          <w:ilvl w:val="0"/>
          <w:numId w:val="13"/>
        </w:numPr>
        <w:spacing w:after="0"/>
        <w:ind w:left="270" w:right="3420" w:hanging="270"/>
        <w:contextualSpacing w:val="0"/>
        <w:rPr>
          <w:b/>
          <w:sz w:val="20"/>
        </w:rPr>
      </w:pPr>
      <w:r>
        <w:rPr>
          <w:b/>
          <w:sz w:val="20"/>
        </w:rPr>
        <w:t xml:space="preserve">Our dental hygienist is available in WCC visits every Monday between 1-5pm. </w:t>
      </w:r>
    </w:p>
    <w:p w14:paraId="46853C0D" w14:textId="77777777" w:rsidR="00E10F04" w:rsidRDefault="00E10F04" w:rsidP="00D339FA">
      <w:pPr>
        <w:spacing w:after="0"/>
        <w:ind w:right="3420"/>
        <w:rPr>
          <w:b/>
          <w:sz w:val="20"/>
          <w:szCs w:val="20"/>
          <w:u w:val="single"/>
        </w:rPr>
      </w:pPr>
    </w:p>
    <w:p w14:paraId="005DA2AE" w14:textId="77777777" w:rsidR="00E10F04" w:rsidRPr="00AD46A6" w:rsidRDefault="00E10F04" w:rsidP="00D339FA">
      <w:pPr>
        <w:spacing w:after="0"/>
        <w:ind w:right="3420"/>
        <w:rPr>
          <w:b/>
          <w:sz w:val="20"/>
          <w:szCs w:val="20"/>
          <w:u w:val="single"/>
        </w:rPr>
      </w:pPr>
      <w:r w:rsidRPr="00AD46A6">
        <w:rPr>
          <w:b/>
          <w:sz w:val="20"/>
          <w:szCs w:val="20"/>
          <w:u w:val="single"/>
        </w:rPr>
        <w:t>Checking In</w:t>
      </w:r>
    </w:p>
    <w:p w14:paraId="2336AC87" w14:textId="59B1472B" w:rsidR="00E10F04" w:rsidRPr="00E10F04" w:rsidRDefault="00E10F04" w:rsidP="00D339FA">
      <w:pPr>
        <w:ind w:right="34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Use P-5 Paperwork for ALL kids </w:t>
      </w:r>
      <w:r w:rsidR="002E69A7">
        <w:rPr>
          <w:b/>
          <w:sz w:val="20"/>
          <w:szCs w:val="20"/>
        </w:rPr>
        <w:t>0-</w:t>
      </w:r>
      <w:r>
        <w:rPr>
          <w:b/>
          <w:sz w:val="20"/>
          <w:szCs w:val="20"/>
        </w:rPr>
        <w:t>5 coming in for a Well Child Visit OR a Dental visit</w:t>
      </w:r>
      <w:r w:rsidRPr="00AD46A6">
        <w:rPr>
          <w:b/>
          <w:sz w:val="20"/>
          <w:szCs w:val="20"/>
        </w:rPr>
        <w:t>. (Located in filing cabinet behind you) This is NOT the same paperwork as</w:t>
      </w:r>
      <w:r>
        <w:rPr>
          <w:b/>
          <w:sz w:val="20"/>
          <w:szCs w:val="20"/>
        </w:rPr>
        <w:t xml:space="preserve"> NHC’s standard new patient</w:t>
      </w:r>
      <w:r w:rsidRPr="00AD46A6">
        <w:rPr>
          <w:b/>
          <w:sz w:val="20"/>
          <w:szCs w:val="20"/>
        </w:rPr>
        <w:t xml:space="preserve"> intake forms.</w:t>
      </w:r>
      <w:r>
        <w:rPr>
          <w:b/>
          <w:sz w:val="20"/>
          <w:szCs w:val="20"/>
        </w:rPr>
        <w:t xml:space="preserve"> All forms available in Spanish.  </w:t>
      </w:r>
    </w:p>
    <w:p w14:paraId="03857D2E" w14:textId="77777777" w:rsidR="00E10F04" w:rsidRPr="00A6251B" w:rsidRDefault="00E10F04" w:rsidP="00D339FA">
      <w:pPr>
        <w:spacing w:after="0"/>
        <w:ind w:right="34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Forms</w:t>
      </w:r>
    </w:p>
    <w:p w14:paraId="3320102C" w14:textId="77777777" w:rsidR="00E10F04" w:rsidRDefault="00E10F04" w:rsidP="00D339FA">
      <w:pPr>
        <w:spacing w:after="0"/>
        <w:ind w:right="3420"/>
        <w:rPr>
          <w:b/>
          <w:sz w:val="20"/>
          <w:szCs w:val="20"/>
        </w:rPr>
      </w:pPr>
      <w:r>
        <w:rPr>
          <w:b/>
          <w:sz w:val="20"/>
          <w:szCs w:val="20"/>
        </w:rPr>
        <w:t>3 types of forms:</w:t>
      </w:r>
    </w:p>
    <w:p w14:paraId="7019463E" w14:textId="77777777" w:rsidR="00E10F04" w:rsidRDefault="00E10F04" w:rsidP="00D339FA">
      <w:pPr>
        <w:pStyle w:val="ListParagraph"/>
        <w:numPr>
          <w:ilvl w:val="0"/>
          <w:numId w:val="14"/>
        </w:numPr>
        <w:spacing w:after="0"/>
        <w:ind w:left="360" w:right="3420" w:hanging="270"/>
        <w:contextualSpacing w:val="0"/>
        <w:rPr>
          <w:b/>
          <w:sz w:val="20"/>
        </w:rPr>
      </w:pPr>
      <w:r>
        <w:rPr>
          <w:b/>
          <w:sz w:val="20"/>
        </w:rPr>
        <w:t>Health Hx &amp; Registration packet (same in Med</w:t>
      </w:r>
      <w:bookmarkStart w:id="0" w:name="_GoBack"/>
      <w:bookmarkEnd w:id="0"/>
      <w:r>
        <w:rPr>
          <w:b/>
          <w:sz w:val="20"/>
        </w:rPr>
        <w:t xml:space="preserve">ical &amp; Dental) </w:t>
      </w:r>
    </w:p>
    <w:p w14:paraId="14A8A5B2" w14:textId="77777777" w:rsidR="00E10F04" w:rsidRDefault="00E10F04" w:rsidP="00D339FA">
      <w:pPr>
        <w:pStyle w:val="ListParagraph"/>
        <w:numPr>
          <w:ilvl w:val="0"/>
          <w:numId w:val="14"/>
        </w:numPr>
        <w:spacing w:after="0"/>
        <w:ind w:left="360" w:right="3420" w:hanging="270"/>
        <w:contextualSpacing w:val="0"/>
        <w:rPr>
          <w:b/>
          <w:sz w:val="20"/>
        </w:rPr>
      </w:pPr>
      <w:r>
        <w:rPr>
          <w:b/>
          <w:sz w:val="20"/>
        </w:rPr>
        <w:t>WCC questionnaire- 0-5 yrs in medical (based on age)</w:t>
      </w:r>
    </w:p>
    <w:p w14:paraId="24E96A2B" w14:textId="77777777" w:rsidR="00E10F04" w:rsidRDefault="00E10F04" w:rsidP="00D339FA">
      <w:pPr>
        <w:pStyle w:val="ListParagraph"/>
        <w:numPr>
          <w:ilvl w:val="0"/>
          <w:numId w:val="14"/>
        </w:numPr>
        <w:spacing w:after="0"/>
        <w:ind w:left="360" w:right="3420" w:hanging="270"/>
        <w:contextualSpacing w:val="0"/>
        <w:rPr>
          <w:b/>
          <w:sz w:val="20"/>
        </w:rPr>
      </w:pPr>
      <w:r>
        <w:rPr>
          <w:b/>
          <w:sz w:val="20"/>
        </w:rPr>
        <w:t xml:space="preserve">Dental questionnaire- 0-5 </w:t>
      </w:r>
      <w:proofErr w:type="gramStart"/>
      <w:r>
        <w:rPr>
          <w:b/>
          <w:sz w:val="20"/>
        </w:rPr>
        <w:t>yrs  in</w:t>
      </w:r>
      <w:proofErr w:type="gramEnd"/>
      <w:r>
        <w:rPr>
          <w:b/>
          <w:sz w:val="20"/>
        </w:rPr>
        <w:t xml:space="preserve"> dental (1 for all ages)</w:t>
      </w:r>
    </w:p>
    <w:p w14:paraId="299AB88F" w14:textId="77777777" w:rsidR="00E10F04" w:rsidRDefault="00E10F04" w:rsidP="00D339FA">
      <w:pPr>
        <w:spacing w:after="0"/>
        <w:ind w:right="3420"/>
        <w:rPr>
          <w:b/>
          <w:sz w:val="20"/>
          <w:szCs w:val="20"/>
        </w:rPr>
      </w:pPr>
    </w:p>
    <w:p w14:paraId="2FA6FD9F" w14:textId="77777777" w:rsidR="00E10F04" w:rsidRPr="004638A5" w:rsidRDefault="00E10F04" w:rsidP="00D339FA">
      <w:pPr>
        <w:ind w:right="3420"/>
        <w:rPr>
          <w:b/>
          <w:sz w:val="20"/>
          <w:szCs w:val="20"/>
        </w:rPr>
      </w:pPr>
      <w:r>
        <w:rPr>
          <w:b/>
          <w:sz w:val="20"/>
          <w:szCs w:val="20"/>
        </w:rPr>
        <w:t>?’s about which forms to use</w:t>
      </w:r>
      <w:proofErr w:type="gramStart"/>
      <w:r>
        <w:rPr>
          <w:b/>
          <w:sz w:val="20"/>
          <w:szCs w:val="20"/>
        </w:rPr>
        <w:t>-  ask</w:t>
      </w:r>
      <w:proofErr w:type="gramEnd"/>
      <w:r>
        <w:rPr>
          <w:b/>
          <w:sz w:val="20"/>
          <w:szCs w:val="20"/>
        </w:rPr>
        <w:t xml:space="preserve"> OT or coordinator.</w:t>
      </w:r>
    </w:p>
    <w:p w14:paraId="345C9507" w14:textId="77777777" w:rsidR="00E10F04" w:rsidRDefault="00E10F04"/>
    <w:sectPr w:rsidR="00E1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E97"/>
    <w:multiLevelType w:val="hybridMultilevel"/>
    <w:tmpl w:val="C6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52C8"/>
    <w:multiLevelType w:val="hybridMultilevel"/>
    <w:tmpl w:val="F156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C81"/>
    <w:multiLevelType w:val="hybridMultilevel"/>
    <w:tmpl w:val="692C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8C4"/>
    <w:multiLevelType w:val="hybridMultilevel"/>
    <w:tmpl w:val="5E963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9762F4"/>
    <w:multiLevelType w:val="hybridMultilevel"/>
    <w:tmpl w:val="CAAE00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7B0D18"/>
    <w:multiLevelType w:val="hybridMultilevel"/>
    <w:tmpl w:val="9E14EEB4"/>
    <w:lvl w:ilvl="0" w:tplc="1C2A01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0742B"/>
    <w:multiLevelType w:val="hybridMultilevel"/>
    <w:tmpl w:val="D1006D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B3B61"/>
    <w:multiLevelType w:val="hybridMultilevel"/>
    <w:tmpl w:val="403E1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3F1E"/>
    <w:multiLevelType w:val="hybridMultilevel"/>
    <w:tmpl w:val="7DCE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74925"/>
    <w:multiLevelType w:val="hybridMultilevel"/>
    <w:tmpl w:val="BD620F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3936AA"/>
    <w:multiLevelType w:val="hybridMultilevel"/>
    <w:tmpl w:val="C86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C61A8"/>
    <w:multiLevelType w:val="hybridMultilevel"/>
    <w:tmpl w:val="9FE8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60950"/>
    <w:multiLevelType w:val="hybridMultilevel"/>
    <w:tmpl w:val="D57A54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FA5945"/>
    <w:multiLevelType w:val="hybridMultilevel"/>
    <w:tmpl w:val="293656B0"/>
    <w:lvl w:ilvl="0" w:tplc="35869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27"/>
    <w:rsid w:val="00094E03"/>
    <w:rsid w:val="002E69A7"/>
    <w:rsid w:val="00341CA3"/>
    <w:rsid w:val="00363313"/>
    <w:rsid w:val="003F6026"/>
    <w:rsid w:val="005C4E93"/>
    <w:rsid w:val="006E71F1"/>
    <w:rsid w:val="00715F56"/>
    <w:rsid w:val="007222F0"/>
    <w:rsid w:val="0076727E"/>
    <w:rsid w:val="00812ABE"/>
    <w:rsid w:val="00923304"/>
    <w:rsid w:val="00BE6427"/>
    <w:rsid w:val="00D339FA"/>
    <w:rsid w:val="00D41BF3"/>
    <w:rsid w:val="00D60A7D"/>
    <w:rsid w:val="00E1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AD8C"/>
  <w15:chartTrackingRefBased/>
  <w15:docId w15:val="{C7104B22-8B4B-4C61-8AB6-283C68FE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427"/>
    <w:pPr>
      <w:spacing w:after="160" w:line="240" w:lineRule="auto"/>
      <w:ind w:left="720"/>
      <w:contextualSpacing/>
    </w:pPr>
    <w:rPr>
      <w:rFonts w:ascii="Palatino Linotype" w:eastAsia="Times New Roman" w:hAnsi="Palatino Linotyp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42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Alynn Vienot</cp:lastModifiedBy>
  <cp:revision>4</cp:revision>
  <dcterms:created xsi:type="dcterms:W3CDTF">2020-01-29T16:47:00Z</dcterms:created>
  <dcterms:modified xsi:type="dcterms:W3CDTF">2020-10-16T16:09:00Z</dcterms:modified>
</cp:coreProperties>
</file>